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AE3" w:rsidRPr="009A3AE3" w:rsidRDefault="009A3AE3" w:rsidP="009A3AE3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0" w:name="block-464198"/>
      <w:r>
        <w:rPr>
          <w:rFonts w:ascii="Times New Roman" w:hAnsi="Times New Roman"/>
          <w:color w:val="000000"/>
          <w:sz w:val="24"/>
          <w:szCs w:val="24"/>
          <w:lang w:val="ru-RU"/>
        </w:rPr>
        <w:t>Приложение 1</w:t>
      </w:r>
    </w:p>
    <w:p w:rsidR="002F07B7" w:rsidRPr="00604CAA" w:rsidRDefault="00604CAA" w:rsidP="00B212C8">
      <w:pPr>
        <w:spacing w:after="0" w:line="240" w:lineRule="auto"/>
        <w:ind w:left="120"/>
        <w:jc w:val="center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4332D" w:rsidRPr="00B212C8" w:rsidRDefault="0084332D" w:rsidP="00B212C8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B212C8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bookmarkStart w:id="1" w:name="84b34cd1-8907-4be2-9654-5e4d7c979c34"/>
      <w:r w:rsidRPr="00B212C8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образования и науки Республики Башкортостан</w:t>
      </w:r>
      <w:bookmarkEnd w:id="1"/>
      <w:r w:rsidRPr="00B212C8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‌‌ </w:t>
      </w:r>
    </w:p>
    <w:p w:rsidR="009E156D" w:rsidRPr="00B212C8" w:rsidRDefault="0084332D" w:rsidP="00B212C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B212C8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bookmarkStart w:id="2" w:name="74d6ab55-f73b-48d7-ba78-c30f74a03786"/>
      <w:r w:rsidRPr="00B212C8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Муниципальное казенное учреждение </w:t>
      </w:r>
    </w:p>
    <w:p w:rsidR="005C7B73" w:rsidRPr="00B212C8" w:rsidRDefault="0084332D" w:rsidP="00B212C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B212C8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«Отдел образования администрации муниципального района </w:t>
      </w:r>
    </w:p>
    <w:p w:rsidR="0084332D" w:rsidRPr="00B212C8" w:rsidRDefault="0084332D" w:rsidP="00B212C8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B212C8">
        <w:rPr>
          <w:rFonts w:ascii="Times New Roman" w:hAnsi="Times New Roman"/>
          <w:b/>
          <w:color w:val="000000"/>
          <w:sz w:val="28"/>
          <w:szCs w:val="28"/>
          <w:lang w:val="ru-RU"/>
        </w:rPr>
        <w:t>Иглинский район Республики Башкортостан</w:t>
      </w:r>
      <w:bookmarkEnd w:id="2"/>
      <w:r w:rsidRPr="00B212C8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r w:rsidRPr="00B212C8">
        <w:rPr>
          <w:rFonts w:ascii="Times New Roman" w:hAnsi="Times New Roman"/>
          <w:color w:val="000000"/>
          <w:sz w:val="28"/>
          <w:szCs w:val="28"/>
          <w:lang w:val="ru-RU"/>
        </w:rPr>
        <w:t>​»</w:t>
      </w:r>
    </w:p>
    <w:p w:rsidR="0084332D" w:rsidRPr="00B212C8" w:rsidRDefault="0084332D" w:rsidP="00B212C8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B212C8">
        <w:rPr>
          <w:rFonts w:ascii="Times New Roman" w:hAnsi="Times New Roman"/>
          <w:b/>
          <w:color w:val="000000"/>
          <w:sz w:val="28"/>
          <w:szCs w:val="28"/>
          <w:lang w:val="ru-RU"/>
        </w:rPr>
        <w:t>МБОУ СОШ №3 с</w:t>
      </w:r>
      <w:proofErr w:type="gramStart"/>
      <w:r w:rsidRPr="00B212C8">
        <w:rPr>
          <w:rFonts w:ascii="Times New Roman" w:hAnsi="Times New Roman"/>
          <w:b/>
          <w:color w:val="000000"/>
          <w:sz w:val="28"/>
          <w:szCs w:val="28"/>
          <w:lang w:val="ru-RU"/>
        </w:rPr>
        <w:t>.И</w:t>
      </w:r>
      <w:proofErr w:type="gramEnd"/>
      <w:r w:rsidRPr="00B212C8">
        <w:rPr>
          <w:rFonts w:ascii="Times New Roman" w:hAnsi="Times New Roman"/>
          <w:b/>
          <w:color w:val="000000"/>
          <w:sz w:val="28"/>
          <w:szCs w:val="28"/>
          <w:lang w:val="ru-RU"/>
        </w:rPr>
        <w:t>глино</w:t>
      </w:r>
    </w:p>
    <w:p w:rsidR="002F07B7" w:rsidRPr="005C7B73" w:rsidRDefault="002F07B7">
      <w:pPr>
        <w:spacing w:after="0"/>
        <w:ind w:left="120"/>
        <w:rPr>
          <w:lang w:val="ru-RU"/>
        </w:rPr>
      </w:pPr>
    </w:p>
    <w:p w:rsidR="002F07B7" w:rsidRPr="005C7B73" w:rsidRDefault="002F07B7">
      <w:pPr>
        <w:spacing w:after="0"/>
        <w:ind w:left="120"/>
        <w:rPr>
          <w:lang w:val="ru-RU"/>
        </w:rPr>
      </w:pPr>
    </w:p>
    <w:p w:rsidR="002F07B7" w:rsidRPr="005C7B73" w:rsidRDefault="002F07B7">
      <w:pPr>
        <w:spacing w:after="0"/>
        <w:ind w:left="120"/>
        <w:rPr>
          <w:lang w:val="ru-RU"/>
        </w:rPr>
      </w:pPr>
    </w:p>
    <w:p w:rsidR="002F07B7" w:rsidRPr="005C7B73" w:rsidRDefault="002F07B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04CAA" w:rsidRPr="00E2220E" w:rsidTr="00604CAA">
        <w:tc>
          <w:tcPr>
            <w:tcW w:w="3114" w:type="dxa"/>
          </w:tcPr>
          <w:p w:rsidR="00604CAA" w:rsidRPr="0040209D" w:rsidRDefault="00604CAA" w:rsidP="00604CA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04CAA" w:rsidRPr="00604CAA" w:rsidRDefault="00604CAA" w:rsidP="00604C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04CAA">
              <w:rPr>
                <w:rFonts w:ascii="Times New Roman" w:eastAsia="Times New Roman" w:hAnsi="Times New Roman"/>
                <w:color w:val="000000"/>
                <w:lang w:val="ru-RU"/>
              </w:rPr>
              <w:t>руководитель методического объединения учителей</w:t>
            </w:r>
          </w:p>
          <w:p w:rsidR="00604CAA" w:rsidRPr="00604CAA" w:rsidRDefault="00604CAA" w:rsidP="00604CA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04CA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604CAA" w:rsidRPr="00604CAA" w:rsidRDefault="00604CAA" w:rsidP="00604CA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04CAA">
              <w:rPr>
                <w:rFonts w:ascii="Times New Roman" w:eastAsia="Times New Roman" w:hAnsi="Times New Roman"/>
                <w:color w:val="000000"/>
                <w:lang w:val="ru-RU"/>
              </w:rPr>
              <w:t>Геливанова В.А</w:t>
            </w:r>
          </w:p>
          <w:p w:rsidR="003279C7" w:rsidRDefault="003279C7" w:rsidP="00604C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Протокол </w:t>
            </w:r>
            <w:r w:rsidR="00B850D8">
              <w:rPr>
                <w:rFonts w:ascii="Times New Roman" w:eastAsia="Times New Roman" w:hAnsi="Times New Roman"/>
                <w:color w:val="000000"/>
                <w:lang w:val="ru-RU"/>
              </w:rPr>
              <w:t xml:space="preserve">№1 </w:t>
            </w:r>
          </w:p>
          <w:p w:rsidR="00604CAA" w:rsidRPr="00604CAA" w:rsidRDefault="003279C7" w:rsidP="00604C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от «28» августа </w:t>
            </w:r>
            <w:r w:rsidR="00604CAA" w:rsidRPr="00604CAA">
              <w:rPr>
                <w:rFonts w:ascii="Times New Roman" w:eastAsia="Times New Roman" w:hAnsi="Times New Roman"/>
                <w:color w:val="000000"/>
                <w:lang w:val="ru-RU"/>
              </w:rPr>
              <w:t>2023 г.</w:t>
            </w:r>
          </w:p>
          <w:p w:rsidR="00604CAA" w:rsidRPr="0040209D" w:rsidRDefault="00604CAA" w:rsidP="00604CA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04CAA" w:rsidRPr="0040209D" w:rsidRDefault="00604CAA" w:rsidP="00604C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04CAA" w:rsidRPr="00604CAA" w:rsidRDefault="00604CAA" w:rsidP="00604C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04CAA">
              <w:rPr>
                <w:rFonts w:ascii="Times New Roman" w:eastAsia="Times New Roman" w:hAnsi="Times New Roman"/>
                <w:color w:val="000000"/>
                <w:lang w:val="ru-RU"/>
              </w:rPr>
              <w:t>заместитель директора по УВР</w:t>
            </w:r>
          </w:p>
          <w:p w:rsidR="00604CAA" w:rsidRPr="00604CAA" w:rsidRDefault="00604CAA" w:rsidP="00604CA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04CA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604CAA" w:rsidRPr="00604CAA" w:rsidRDefault="00604CAA" w:rsidP="00604CA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04CAA">
              <w:rPr>
                <w:rFonts w:ascii="Times New Roman" w:eastAsia="Times New Roman" w:hAnsi="Times New Roman"/>
                <w:color w:val="000000"/>
                <w:lang w:val="ru-RU"/>
              </w:rPr>
              <w:t>Грищенко И.Р.</w:t>
            </w:r>
          </w:p>
          <w:p w:rsidR="00604CAA" w:rsidRPr="0040209D" w:rsidRDefault="00604CAA" w:rsidP="003279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04CAA" w:rsidRDefault="00604CAA" w:rsidP="00604C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04CAA" w:rsidRPr="00604CAA" w:rsidRDefault="00604CAA" w:rsidP="00604C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04CAA">
              <w:rPr>
                <w:rFonts w:ascii="Times New Roman" w:eastAsia="Times New Roman" w:hAnsi="Times New Roman"/>
                <w:color w:val="000000"/>
                <w:lang w:val="ru-RU"/>
              </w:rPr>
              <w:t>директор</w:t>
            </w:r>
          </w:p>
          <w:p w:rsidR="00604CAA" w:rsidRPr="00604CAA" w:rsidRDefault="00604CAA" w:rsidP="00604CA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04CA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604CAA" w:rsidRPr="00604CAA" w:rsidRDefault="00604CAA" w:rsidP="00604CA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04CAA">
              <w:rPr>
                <w:rFonts w:ascii="Times New Roman" w:eastAsia="Times New Roman" w:hAnsi="Times New Roman"/>
                <w:color w:val="000000"/>
                <w:lang w:val="ru-RU"/>
              </w:rPr>
              <w:t>Ахатова Г.С.</w:t>
            </w:r>
          </w:p>
          <w:p w:rsidR="003279C7" w:rsidRDefault="00B850D8" w:rsidP="00604C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Приказ</w:t>
            </w:r>
            <w:r w:rsidR="003279C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№171</w:t>
            </w:r>
          </w:p>
          <w:p w:rsidR="00604CAA" w:rsidRPr="00604CAA" w:rsidRDefault="003279C7" w:rsidP="00604C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от «29» августа </w:t>
            </w:r>
            <w:r w:rsidR="00604CAA" w:rsidRPr="00604CAA">
              <w:rPr>
                <w:rFonts w:ascii="Times New Roman" w:eastAsia="Times New Roman" w:hAnsi="Times New Roman"/>
                <w:color w:val="000000"/>
                <w:lang w:val="ru-RU"/>
              </w:rPr>
              <w:t>2023 г.</w:t>
            </w:r>
          </w:p>
          <w:p w:rsidR="00604CAA" w:rsidRPr="0040209D" w:rsidRDefault="00604CAA" w:rsidP="00604CA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F07B7" w:rsidRDefault="002F07B7">
      <w:pPr>
        <w:spacing w:after="0"/>
        <w:ind w:left="120"/>
      </w:pPr>
    </w:p>
    <w:p w:rsidR="002F07B7" w:rsidRPr="00604CAA" w:rsidRDefault="00604CAA" w:rsidP="00604CAA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2F07B7" w:rsidRDefault="002F07B7">
      <w:pPr>
        <w:spacing w:after="0"/>
        <w:ind w:left="120"/>
      </w:pPr>
    </w:p>
    <w:p w:rsidR="002F07B7" w:rsidRPr="00604CAA" w:rsidRDefault="00604CAA">
      <w:pPr>
        <w:spacing w:after="0" w:line="408" w:lineRule="auto"/>
        <w:ind w:left="120"/>
        <w:jc w:val="center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F07B7" w:rsidRPr="00604CAA" w:rsidRDefault="00604CAA">
      <w:pPr>
        <w:spacing w:after="0" w:line="408" w:lineRule="auto"/>
        <w:ind w:left="120"/>
        <w:jc w:val="center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66519)</w:t>
      </w:r>
    </w:p>
    <w:p w:rsidR="002F07B7" w:rsidRPr="00604CAA" w:rsidRDefault="002F07B7">
      <w:pPr>
        <w:spacing w:after="0"/>
        <w:ind w:left="120"/>
        <w:jc w:val="center"/>
        <w:rPr>
          <w:lang w:val="ru-RU"/>
        </w:rPr>
      </w:pPr>
    </w:p>
    <w:p w:rsidR="002F07B7" w:rsidRPr="005E1069" w:rsidRDefault="00604CAA">
      <w:pPr>
        <w:spacing w:after="0" w:line="408" w:lineRule="auto"/>
        <w:ind w:left="120"/>
        <w:jc w:val="center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«Русский язык. </w:t>
      </w:r>
      <w:r w:rsidRPr="005E1069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2F07B7" w:rsidRPr="005E1069" w:rsidRDefault="00604CAA">
      <w:pPr>
        <w:spacing w:after="0" w:line="408" w:lineRule="auto"/>
        <w:ind w:left="120"/>
        <w:jc w:val="center"/>
        <w:rPr>
          <w:lang w:val="ru-RU"/>
        </w:rPr>
      </w:pPr>
      <w:r w:rsidRPr="005E1069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2F07B7" w:rsidRPr="005E1069" w:rsidRDefault="002F07B7">
      <w:pPr>
        <w:spacing w:after="0"/>
        <w:ind w:left="120"/>
        <w:jc w:val="center"/>
        <w:rPr>
          <w:lang w:val="ru-RU"/>
        </w:rPr>
      </w:pPr>
    </w:p>
    <w:p w:rsidR="002F07B7" w:rsidRPr="005E1069" w:rsidRDefault="002F07B7">
      <w:pPr>
        <w:spacing w:after="0"/>
        <w:ind w:left="120"/>
        <w:jc w:val="center"/>
        <w:rPr>
          <w:lang w:val="ru-RU"/>
        </w:rPr>
      </w:pPr>
    </w:p>
    <w:p w:rsidR="002F07B7" w:rsidRPr="005E1069" w:rsidRDefault="002F07B7">
      <w:pPr>
        <w:spacing w:after="0"/>
        <w:ind w:left="120"/>
        <w:jc w:val="center"/>
        <w:rPr>
          <w:lang w:val="ru-RU"/>
        </w:rPr>
      </w:pPr>
    </w:p>
    <w:p w:rsidR="002F07B7" w:rsidRPr="005E1069" w:rsidRDefault="002F07B7">
      <w:pPr>
        <w:spacing w:after="0"/>
        <w:ind w:left="120"/>
        <w:jc w:val="center"/>
        <w:rPr>
          <w:lang w:val="ru-RU"/>
        </w:rPr>
      </w:pPr>
    </w:p>
    <w:p w:rsidR="002F07B7" w:rsidRPr="005E1069" w:rsidRDefault="002F07B7">
      <w:pPr>
        <w:spacing w:after="0"/>
        <w:ind w:left="120"/>
        <w:jc w:val="center"/>
        <w:rPr>
          <w:lang w:val="ru-RU"/>
        </w:rPr>
      </w:pPr>
    </w:p>
    <w:p w:rsidR="002F07B7" w:rsidRPr="005E1069" w:rsidRDefault="002F07B7">
      <w:pPr>
        <w:spacing w:after="0"/>
        <w:ind w:left="120"/>
        <w:jc w:val="center"/>
        <w:rPr>
          <w:lang w:val="ru-RU"/>
        </w:rPr>
      </w:pPr>
    </w:p>
    <w:p w:rsidR="002F07B7" w:rsidRPr="005E1069" w:rsidRDefault="002F07B7">
      <w:pPr>
        <w:spacing w:after="0"/>
        <w:ind w:left="120"/>
        <w:jc w:val="center"/>
        <w:rPr>
          <w:lang w:val="ru-RU"/>
        </w:rPr>
      </w:pPr>
    </w:p>
    <w:p w:rsidR="002F07B7" w:rsidRPr="005E1069" w:rsidRDefault="002F07B7" w:rsidP="003279C7">
      <w:pPr>
        <w:spacing w:after="0"/>
        <w:rPr>
          <w:lang w:val="ru-RU"/>
        </w:rPr>
      </w:pPr>
    </w:p>
    <w:p w:rsidR="002F07B7" w:rsidRPr="005E1069" w:rsidRDefault="00604CAA">
      <w:pPr>
        <w:spacing w:after="0"/>
        <w:ind w:left="120"/>
        <w:jc w:val="center"/>
        <w:rPr>
          <w:lang w:val="ru-RU"/>
        </w:rPr>
      </w:pPr>
      <w:r w:rsidRPr="005E1069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777abab-62ad-4e6d-bb66-8ccfe85cfe1b"/>
      <w:r w:rsidRPr="005E1069">
        <w:rPr>
          <w:rFonts w:ascii="Times New Roman" w:hAnsi="Times New Roman"/>
          <w:b/>
          <w:color w:val="000000"/>
          <w:sz w:val="28"/>
          <w:lang w:val="ru-RU"/>
        </w:rPr>
        <w:t>Иглино</w:t>
      </w:r>
      <w:bookmarkEnd w:id="3"/>
      <w:r w:rsidRPr="005E106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c72b6e0-474b-4b98-a795-02870ed74afe"/>
      <w:r w:rsidRPr="005E106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5E106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E1069">
        <w:rPr>
          <w:rFonts w:ascii="Times New Roman" w:hAnsi="Times New Roman"/>
          <w:color w:val="000000"/>
          <w:sz w:val="28"/>
          <w:lang w:val="ru-RU"/>
        </w:rPr>
        <w:t>​</w:t>
      </w:r>
    </w:p>
    <w:p w:rsidR="002F07B7" w:rsidRPr="00604CAA" w:rsidRDefault="002F07B7">
      <w:pPr>
        <w:rPr>
          <w:lang w:val="ru-RU"/>
        </w:rPr>
        <w:sectPr w:rsidR="002F07B7" w:rsidRPr="00604CAA">
          <w:foot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</w:p>
    <w:p w:rsidR="002F07B7" w:rsidRPr="00604CAA" w:rsidRDefault="00604CAA" w:rsidP="00604CAA">
      <w:pPr>
        <w:spacing w:after="0" w:line="264" w:lineRule="auto"/>
        <w:jc w:val="both"/>
        <w:rPr>
          <w:lang w:val="ru-RU"/>
        </w:rPr>
      </w:pPr>
      <w:bookmarkStart w:id="5" w:name="block-464203"/>
      <w:bookmarkEnd w:id="0"/>
      <w:proofErr w:type="gramStart"/>
      <w:r w:rsidRPr="00604CA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604CAA">
        <w:rPr>
          <w:rFonts w:ascii="Times New Roman" w:hAnsi="Times New Roman"/>
          <w:color w:val="000000"/>
          <w:sz w:val="28"/>
          <w:lang w:val="ru-RU"/>
        </w:rPr>
        <w:t>​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АЯ</w:t>
      </w:r>
      <w:proofErr w:type="gramEnd"/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ЗАПИСКА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​​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ситуациях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</w:t>
      </w: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2F07B7" w:rsidRPr="00604CAA" w:rsidRDefault="002F07B7">
      <w:pPr>
        <w:rPr>
          <w:lang w:val="ru-RU"/>
        </w:rPr>
        <w:sectPr w:rsidR="002F07B7" w:rsidRPr="00604CAA">
          <w:pgSz w:w="11906" w:h="16383"/>
          <w:pgMar w:top="1134" w:right="850" w:bottom="1134" w:left="1701" w:header="720" w:footer="720" w:gutter="0"/>
          <w:cols w:space="720"/>
        </w:sectPr>
      </w:pP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  <w:bookmarkStart w:id="6" w:name="block-464204"/>
      <w:bookmarkEnd w:id="5"/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04CAA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Участие в диалоге на лингвистические темы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Виды аудирования: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84332D" w:rsidRDefault="00604CAA">
      <w:pPr>
        <w:spacing w:after="0" w:line="264" w:lineRule="auto"/>
        <w:ind w:left="120"/>
        <w:jc w:val="both"/>
        <w:rPr>
          <w:lang w:val="ru-RU"/>
        </w:rPr>
      </w:pPr>
      <w:r w:rsidRPr="0084332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F07B7" w:rsidRPr="0084332D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84332D" w:rsidRDefault="00604CAA">
      <w:pPr>
        <w:spacing w:after="0" w:line="264" w:lineRule="auto"/>
        <w:ind w:left="120"/>
        <w:jc w:val="both"/>
        <w:rPr>
          <w:lang w:val="ru-RU"/>
        </w:rPr>
      </w:pPr>
      <w:r w:rsidRPr="0084332D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2F07B7" w:rsidRPr="005E1069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5E1069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04CAA">
        <w:rPr>
          <w:rFonts w:ascii="Times New Roman" w:hAnsi="Times New Roman"/>
          <w:color w:val="000000"/>
          <w:sz w:val="28"/>
          <w:lang w:val="ru-RU"/>
        </w:rPr>
        <w:t>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2F07B7" w:rsidRPr="005E1069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5E1069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Лексический анализ слов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5E1069" w:rsidRDefault="00604CAA">
      <w:pPr>
        <w:spacing w:after="0" w:line="264" w:lineRule="auto"/>
        <w:ind w:left="120"/>
        <w:jc w:val="both"/>
        <w:rPr>
          <w:lang w:val="ru-RU"/>
        </w:rPr>
      </w:pPr>
      <w:r w:rsidRPr="005E1069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проверяемыми, непроверяемыми, ­непроизносимыми согласными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после шипящих в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proofErr w:type="gramStart"/>
      <w:r w:rsidRPr="00604CAA">
        <w:rPr>
          <w:rFonts w:ascii="Times New Roman" w:hAnsi="Times New Roman"/>
          <w:b/>
          <w:color w:val="000000"/>
          <w:sz w:val="28"/>
          <w:lang w:val="ru-RU"/>
        </w:rPr>
        <w:t>-з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04CAA">
        <w:rPr>
          <w:rFonts w:ascii="Times New Roman" w:hAnsi="Times New Roman"/>
          <w:color w:val="000000"/>
          <w:sz w:val="28"/>
          <w:lang w:val="ru-RU"/>
        </w:rPr>
        <w:t>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5E1069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604CAA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ик- 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604CAA">
        <w:rPr>
          <w:rFonts w:ascii="Times New Roman" w:hAnsi="Times New Roman"/>
          <w:color w:val="000000"/>
          <w:sz w:val="28"/>
          <w:lang w:val="ru-RU"/>
        </w:rPr>
        <w:t>;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604CAA">
        <w:rPr>
          <w:rFonts w:ascii="Times New Roman" w:hAnsi="Times New Roman"/>
          <w:color w:val="000000"/>
          <w:sz w:val="28"/>
          <w:lang w:val="ru-RU"/>
        </w:rPr>
        <w:t>(-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604CAA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л</w:t>
      </w:r>
      <w:proofErr w:type="gramEnd"/>
      <w:r w:rsidRPr="00604CAA">
        <w:rPr>
          <w:rFonts w:ascii="Times New Roman" w:hAnsi="Times New Roman"/>
          <w:b/>
          <w:color w:val="000000"/>
          <w:sz w:val="28"/>
          <w:lang w:val="ru-RU"/>
        </w:rPr>
        <w:t>аг</w:t>
      </w:r>
      <w:r w:rsidRPr="00604CAA">
        <w:rPr>
          <w:rFonts w:ascii="Times New Roman" w:hAnsi="Times New Roman"/>
          <w:color w:val="000000"/>
          <w:sz w:val="28"/>
          <w:lang w:val="ru-RU"/>
        </w:rPr>
        <w:t>- –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604CAA">
        <w:rPr>
          <w:rFonts w:ascii="Times New Roman" w:hAnsi="Times New Roman"/>
          <w:color w:val="000000"/>
          <w:sz w:val="28"/>
          <w:lang w:val="ru-RU"/>
        </w:rPr>
        <w:t>-;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604CAA">
        <w:rPr>
          <w:rFonts w:ascii="Times New Roman" w:hAnsi="Times New Roman"/>
          <w:color w:val="000000"/>
          <w:sz w:val="28"/>
          <w:lang w:val="ru-RU"/>
        </w:rPr>
        <w:t>- –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604CAA">
        <w:rPr>
          <w:rFonts w:ascii="Times New Roman" w:hAnsi="Times New Roman"/>
          <w:color w:val="000000"/>
          <w:sz w:val="28"/>
          <w:lang w:val="ru-RU"/>
        </w:rPr>
        <w:t>- –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604CAA">
        <w:rPr>
          <w:rFonts w:ascii="Times New Roman" w:hAnsi="Times New Roman"/>
          <w:color w:val="000000"/>
          <w:sz w:val="28"/>
          <w:lang w:val="ru-RU"/>
        </w:rPr>
        <w:t>-;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604CAA">
        <w:rPr>
          <w:rFonts w:ascii="Times New Roman" w:hAnsi="Times New Roman"/>
          <w:color w:val="000000"/>
          <w:sz w:val="28"/>
          <w:lang w:val="ru-RU"/>
        </w:rPr>
        <w:t>- –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604CAA">
        <w:rPr>
          <w:rFonts w:ascii="Times New Roman" w:hAnsi="Times New Roman"/>
          <w:color w:val="000000"/>
          <w:sz w:val="28"/>
          <w:lang w:val="ru-RU"/>
        </w:rPr>
        <w:t>-,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604CAA">
        <w:rPr>
          <w:rFonts w:ascii="Times New Roman" w:hAnsi="Times New Roman"/>
          <w:color w:val="000000"/>
          <w:sz w:val="28"/>
          <w:lang w:val="ru-RU"/>
        </w:rPr>
        <w:t>- –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604CAA">
        <w:rPr>
          <w:rFonts w:ascii="Times New Roman" w:hAnsi="Times New Roman"/>
          <w:color w:val="000000"/>
          <w:sz w:val="28"/>
          <w:lang w:val="ru-RU"/>
        </w:rPr>
        <w:t>-;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604CAA">
        <w:rPr>
          <w:rFonts w:ascii="Times New Roman" w:hAnsi="Times New Roman"/>
          <w:color w:val="000000"/>
          <w:sz w:val="28"/>
          <w:lang w:val="ru-RU"/>
        </w:rPr>
        <w:t>–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604CAA">
        <w:rPr>
          <w:rFonts w:ascii="Times New Roman" w:hAnsi="Times New Roman"/>
          <w:color w:val="000000"/>
          <w:sz w:val="28"/>
          <w:lang w:val="ru-RU"/>
        </w:rPr>
        <w:t>–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имён прилагательных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604CAA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прилагательных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глаголов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б</w:t>
      </w:r>
      <w:proofErr w:type="gramEnd"/>
      <w:r w:rsidRPr="00604CAA">
        <w:rPr>
          <w:rFonts w:ascii="Times New Roman" w:hAnsi="Times New Roman"/>
          <w:b/>
          <w:color w:val="000000"/>
          <w:sz w:val="28"/>
          <w:lang w:val="ru-RU"/>
        </w:rPr>
        <w:t>ер</w:t>
      </w:r>
      <w:r w:rsidRPr="00604CAA">
        <w:rPr>
          <w:rFonts w:ascii="Times New Roman" w:hAnsi="Times New Roman"/>
          <w:color w:val="000000"/>
          <w:sz w:val="28"/>
          <w:lang w:val="ru-RU"/>
        </w:rPr>
        <w:t>- –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604CAA">
        <w:rPr>
          <w:rFonts w:ascii="Times New Roman" w:hAnsi="Times New Roman"/>
          <w:color w:val="000000"/>
          <w:sz w:val="28"/>
          <w:lang w:val="ru-RU"/>
        </w:rPr>
        <w:t>-,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604CAA">
        <w:rPr>
          <w:rFonts w:ascii="Times New Roman" w:hAnsi="Times New Roman"/>
          <w:color w:val="000000"/>
          <w:sz w:val="28"/>
          <w:lang w:val="ru-RU"/>
        </w:rPr>
        <w:t>- –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604CAA">
        <w:rPr>
          <w:rFonts w:ascii="Times New Roman" w:hAnsi="Times New Roman"/>
          <w:color w:val="000000"/>
          <w:sz w:val="28"/>
          <w:lang w:val="ru-RU"/>
        </w:rPr>
        <w:t>-,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604CAA">
        <w:rPr>
          <w:rFonts w:ascii="Times New Roman" w:hAnsi="Times New Roman"/>
          <w:color w:val="000000"/>
          <w:sz w:val="28"/>
          <w:lang w:val="ru-RU"/>
        </w:rPr>
        <w:t>- –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604CAA">
        <w:rPr>
          <w:rFonts w:ascii="Times New Roman" w:hAnsi="Times New Roman"/>
          <w:color w:val="000000"/>
          <w:sz w:val="28"/>
          <w:lang w:val="ru-RU"/>
        </w:rPr>
        <w:t>-,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604CAA">
        <w:rPr>
          <w:rFonts w:ascii="Times New Roman" w:hAnsi="Times New Roman"/>
          <w:color w:val="000000"/>
          <w:sz w:val="28"/>
          <w:lang w:val="ru-RU"/>
        </w:rPr>
        <w:t>- –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604CAA">
        <w:rPr>
          <w:rFonts w:ascii="Times New Roman" w:hAnsi="Times New Roman"/>
          <w:color w:val="000000"/>
          <w:sz w:val="28"/>
          <w:lang w:val="ru-RU"/>
        </w:rPr>
        <w:t>-,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604CAA">
        <w:rPr>
          <w:rFonts w:ascii="Times New Roman" w:hAnsi="Times New Roman"/>
          <w:color w:val="000000"/>
          <w:sz w:val="28"/>
          <w:lang w:val="ru-RU"/>
        </w:rPr>
        <w:t>- –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604CAA">
        <w:rPr>
          <w:rFonts w:ascii="Times New Roman" w:hAnsi="Times New Roman"/>
          <w:color w:val="000000"/>
          <w:sz w:val="28"/>
          <w:lang w:val="ru-RU"/>
        </w:rPr>
        <w:t>-,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604CAA">
        <w:rPr>
          <w:rFonts w:ascii="Times New Roman" w:hAnsi="Times New Roman"/>
          <w:color w:val="000000"/>
          <w:sz w:val="28"/>
          <w:lang w:val="ru-RU"/>
        </w:rPr>
        <w:t>- –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604CAA">
        <w:rPr>
          <w:rFonts w:ascii="Times New Roman" w:hAnsi="Times New Roman"/>
          <w:color w:val="000000"/>
          <w:sz w:val="28"/>
          <w:lang w:val="ru-RU"/>
        </w:rPr>
        <w:t>-,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604CAA">
        <w:rPr>
          <w:rFonts w:ascii="Times New Roman" w:hAnsi="Times New Roman"/>
          <w:color w:val="000000"/>
          <w:sz w:val="28"/>
          <w:lang w:val="ru-RU"/>
        </w:rPr>
        <w:t>- –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604CAA">
        <w:rPr>
          <w:rFonts w:ascii="Times New Roman" w:hAnsi="Times New Roman"/>
          <w:color w:val="000000"/>
          <w:sz w:val="28"/>
          <w:lang w:val="ru-RU"/>
        </w:rPr>
        <w:t>-,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604CAA">
        <w:rPr>
          <w:rFonts w:ascii="Times New Roman" w:hAnsi="Times New Roman"/>
          <w:color w:val="000000"/>
          <w:sz w:val="28"/>
          <w:lang w:val="ru-RU"/>
        </w:rPr>
        <w:t>- –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604CAA">
        <w:rPr>
          <w:rFonts w:ascii="Times New Roman" w:hAnsi="Times New Roman"/>
          <w:color w:val="000000"/>
          <w:sz w:val="28"/>
          <w:lang w:val="ru-RU"/>
        </w:rPr>
        <w:t>-.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604CAA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604CAA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604CAA">
        <w:rPr>
          <w:rFonts w:ascii="Times New Roman" w:hAnsi="Times New Roman"/>
          <w:color w:val="000000"/>
          <w:sz w:val="28"/>
          <w:lang w:val="ru-RU"/>
        </w:rPr>
        <w:t>- –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04CAA">
        <w:rPr>
          <w:rFonts w:ascii="Times New Roman" w:hAnsi="Times New Roman"/>
          <w:color w:val="000000"/>
          <w:sz w:val="28"/>
          <w:lang w:val="ru-RU"/>
        </w:rPr>
        <w:t>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604CAA">
        <w:rPr>
          <w:rFonts w:ascii="Times New Roman" w:hAnsi="Times New Roman"/>
          <w:color w:val="000000"/>
          <w:sz w:val="28"/>
          <w:lang w:val="ru-RU"/>
        </w:rPr>
        <w:t>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proofErr w:type="gramStart"/>
      <w:r w:rsidRPr="00604CAA">
        <w:rPr>
          <w:rFonts w:ascii="Times New Roman" w:hAnsi="Times New Roman"/>
          <w:b/>
          <w:color w:val="000000"/>
          <w:sz w:val="28"/>
          <w:lang w:val="ru-RU"/>
        </w:rPr>
        <w:t>-л</w:t>
      </w:r>
      <w:proofErr w:type="gramEnd"/>
      <w:r w:rsidRPr="00604CAA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5E1069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</w:t>
      </w: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 (без союзов, с одиночным союзом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Предложения с обобщающим словом при однородных членах.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04CAA">
        <w:rPr>
          <w:rFonts w:ascii="Times New Roman" w:hAnsi="Times New Roman"/>
          <w:color w:val="000000"/>
          <w:sz w:val="28"/>
          <w:lang w:val="ru-RU"/>
        </w:rPr>
        <w:t>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 – государственный язык Российской Федерации и язык межнационального общения.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жарго­низмы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Употребление лексических сре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оответствии с ситуацией общения.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Правописание корня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604CAA">
        <w:rPr>
          <w:rFonts w:ascii="Times New Roman" w:hAnsi="Times New Roman"/>
          <w:b/>
          <w:color w:val="000000"/>
          <w:sz w:val="28"/>
          <w:lang w:val="ru-RU"/>
        </w:rPr>
        <w:t>ас</w:t>
      </w:r>
      <w:r w:rsidRPr="00604CAA">
        <w:rPr>
          <w:rFonts w:ascii="Times New Roman" w:hAnsi="Times New Roman"/>
          <w:color w:val="000000"/>
          <w:sz w:val="28"/>
          <w:lang w:val="ru-RU"/>
        </w:rPr>
        <w:t>- –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604CAA">
        <w:rPr>
          <w:rFonts w:ascii="Times New Roman" w:hAnsi="Times New Roman"/>
          <w:color w:val="000000"/>
          <w:sz w:val="28"/>
          <w:lang w:val="ru-RU"/>
        </w:rPr>
        <w:t>-.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слов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604CAA">
        <w:rPr>
          <w:rFonts w:ascii="Times New Roman" w:hAnsi="Times New Roman"/>
          <w:b/>
          <w:color w:val="000000"/>
          <w:sz w:val="28"/>
          <w:lang w:val="ru-RU"/>
        </w:rPr>
        <w:t>у</w:t>
      </w:r>
      <w:r w:rsidRPr="00604CAA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- и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604CAA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Нормы произношения имён прилагательных, нормы ударения (в рамках изученного).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числительных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04CAA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Орфографический анализ местоимений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</w:t>
      </w:r>
      <w:r w:rsidR="000035EA">
        <w:rPr>
          <w:rFonts w:ascii="Times New Roman" w:hAnsi="Times New Roman"/>
          <w:color w:val="000000"/>
          <w:sz w:val="28"/>
          <w:lang w:val="ru-RU"/>
        </w:rPr>
        <w:t>ичастие</w:t>
      </w:r>
      <w:r w:rsidRPr="00604CAA">
        <w:rPr>
          <w:rFonts w:ascii="Times New Roman" w:hAnsi="Times New Roman"/>
          <w:color w:val="000000"/>
          <w:sz w:val="28"/>
          <w:lang w:val="ru-RU"/>
        </w:rPr>
        <w:t>. Признаки глагола и имени прилагательного в причастии. Синтаксические функции причастия, роль в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604CAA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причастий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причастным оборотом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F07B7" w:rsidRPr="00604CAA" w:rsidRDefault="000035E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Деепричастие</w:t>
      </w:r>
      <w:r w:rsidR="00604CAA" w:rsidRPr="00604CAA">
        <w:rPr>
          <w:rFonts w:ascii="Times New Roman" w:hAnsi="Times New Roman"/>
          <w:color w:val="000000"/>
          <w:sz w:val="28"/>
          <w:lang w:val="ru-RU"/>
        </w:rPr>
        <w:t>. Признаки глагола и наречия в деепричастии. Синтаксическая функция деепричастия, роль в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деепричастий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Разряды наречий по значению.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Простая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о</w:t>
      </w:r>
      <w:proofErr w:type="gramEnd"/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04CAA">
        <w:rPr>
          <w:rFonts w:ascii="Times New Roman" w:hAnsi="Times New Roman"/>
          <w:color w:val="000000"/>
          <w:sz w:val="28"/>
          <w:lang w:val="ru-RU"/>
        </w:rPr>
        <w:t>(-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04CAA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604CAA">
        <w:rPr>
          <w:rFonts w:ascii="Times New Roman" w:hAnsi="Times New Roman"/>
          <w:color w:val="000000"/>
          <w:sz w:val="28"/>
          <w:lang w:val="ru-RU"/>
        </w:rPr>
        <w:t>,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604CAA">
        <w:rPr>
          <w:rFonts w:ascii="Times New Roman" w:hAnsi="Times New Roman"/>
          <w:color w:val="000000"/>
          <w:sz w:val="28"/>
          <w:lang w:val="ru-RU"/>
        </w:rPr>
        <w:t>,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604CAA">
        <w:rPr>
          <w:rFonts w:ascii="Times New Roman" w:hAnsi="Times New Roman"/>
          <w:color w:val="000000"/>
          <w:sz w:val="28"/>
          <w:lang w:val="ru-RU"/>
        </w:rPr>
        <w:t>,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604CAA">
        <w:rPr>
          <w:rFonts w:ascii="Times New Roman" w:hAnsi="Times New Roman"/>
          <w:color w:val="000000"/>
          <w:sz w:val="28"/>
          <w:lang w:val="ru-RU"/>
        </w:rPr>
        <w:t>,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604CAA">
        <w:rPr>
          <w:rFonts w:ascii="Times New Roman" w:hAnsi="Times New Roman"/>
          <w:color w:val="000000"/>
          <w:sz w:val="28"/>
          <w:lang w:val="ru-RU"/>
        </w:rPr>
        <w:t>,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наречий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служебных.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Предлог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Разряды предлогов по происхождению: предлоги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производ­ные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и непроизводные. Разряды предлогов по строению: предлоги простые и составные.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604CAA">
        <w:rPr>
          <w:rFonts w:ascii="Times New Roman" w:hAnsi="Times New Roman"/>
          <w:b/>
          <w:color w:val="000000"/>
          <w:sz w:val="28"/>
          <w:lang w:val="ru-RU"/>
        </w:rPr>
        <w:t>из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proofErr w:type="gramStart"/>
      <w:r w:rsidRPr="00604CAA">
        <w:rPr>
          <w:rFonts w:ascii="Times New Roman" w:hAnsi="Times New Roman"/>
          <w:b/>
          <w:color w:val="000000"/>
          <w:sz w:val="28"/>
          <w:lang w:val="ru-RU"/>
        </w:rPr>
        <w:t>по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604CAA">
        <w:rPr>
          <w:rFonts w:ascii="Times New Roman" w:hAnsi="Times New Roman"/>
          <w:color w:val="000000"/>
          <w:sz w:val="28"/>
          <w:lang w:val="ru-RU"/>
        </w:rPr>
        <w:t>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CAA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</w:t>
      </w:r>
      <w:proofErr w:type="gramStart"/>
      <w:r w:rsidRPr="00604CA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04CAA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и частицы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proofErr w:type="gramStart"/>
      <w:r w:rsidRPr="00604CAA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ли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т</w:t>
      </w:r>
      <w:proofErr w:type="gramEnd"/>
      <w:r w:rsidRPr="00604CA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04CAA">
        <w:rPr>
          <w:rFonts w:ascii="Times New Roman" w:hAnsi="Times New Roman"/>
          <w:color w:val="000000"/>
          <w:sz w:val="28"/>
          <w:lang w:val="ru-RU"/>
        </w:rPr>
        <w:t>,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604CAA">
        <w:rPr>
          <w:rFonts w:ascii="Times New Roman" w:hAnsi="Times New Roman"/>
          <w:color w:val="000000"/>
          <w:sz w:val="28"/>
          <w:lang w:val="ru-RU"/>
        </w:rPr>
        <w:t>,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604CAA">
        <w:rPr>
          <w:rFonts w:ascii="Times New Roman" w:hAnsi="Times New Roman"/>
          <w:color w:val="000000"/>
          <w:sz w:val="28"/>
          <w:lang w:val="ru-RU"/>
        </w:rPr>
        <w:t>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lastRenderedPageBreak/>
        <w:t>Междометия и звукоподражательные слова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2F07B7" w:rsidRPr="00604CAA" w:rsidRDefault="002F07B7">
      <w:pPr>
        <w:spacing w:after="0"/>
        <w:ind w:left="120"/>
        <w:rPr>
          <w:lang w:val="ru-RU"/>
        </w:rPr>
      </w:pPr>
    </w:p>
    <w:p w:rsidR="002F07B7" w:rsidRPr="00604CAA" w:rsidRDefault="00604CAA">
      <w:pPr>
        <w:spacing w:after="0"/>
        <w:ind w:left="120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F07B7" w:rsidRPr="00604CAA" w:rsidRDefault="002F07B7">
      <w:pPr>
        <w:spacing w:after="0"/>
        <w:ind w:left="120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604CAA">
        <w:rPr>
          <w:rFonts w:ascii="Times New Roman" w:hAnsi="Times New Roman"/>
          <w:color w:val="000000"/>
          <w:sz w:val="28"/>
          <w:lang w:val="ru-RU"/>
        </w:rPr>
        <w:t>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простого предложения, использования инверсии.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604CAA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Обстоятельство как второстепенный член предложения.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построения предложений с однородными членами, связанными двойными союзами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604CAA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604CAA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604CAA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CAA">
        <w:rPr>
          <w:rFonts w:ascii="Times New Roman" w:hAnsi="Times New Roman"/>
          <w:color w:val="000000"/>
          <w:sz w:val="28"/>
          <w:lang w:val="ru-RU"/>
        </w:rPr>
        <w:t>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  <w:proofErr w:type="gramEnd"/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2F07B7" w:rsidRPr="00604CAA" w:rsidRDefault="00604CAA">
      <w:pPr>
        <w:spacing w:after="0"/>
        <w:ind w:left="120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F07B7" w:rsidRPr="00604CAA" w:rsidRDefault="002F07B7">
      <w:pPr>
        <w:spacing w:after="0"/>
        <w:ind w:left="120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Общие сведения о языке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Виды аудирования: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дств др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угих функциональных разновидностей языка.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определительными. Сложноподчинённые предложения с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изъяснительными. Сложноподчинённые предложения с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обстоятельственными. Сложноподчинённые предложения с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места, времени. Сложноподчинённые предложения с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причины, цели и следствия. Сложноподчинённые предложения с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условия, уступки. Сложноподчинённые предложения с придаточными образа действия, меры и степени и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сравнитель­ными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604CAA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04CAA">
        <w:rPr>
          <w:rFonts w:ascii="Times New Roman" w:hAnsi="Times New Roman" w:cs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​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2F07B7">
      <w:pPr>
        <w:rPr>
          <w:lang w:val="ru-RU"/>
        </w:rPr>
        <w:sectPr w:rsidR="002F07B7" w:rsidRPr="00604CAA">
          <w:pgSz w:w="11906" w:h="16383"/>
          <w:pgMar w:top="1134" w:right="850" w:bottom="1134" w:left="1701" w:header="720" w:footer="720" w:gutter="0"/>
          <w:cols w:space="720"/>
        </w:sectPr>
      </w:pP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  <w:bookmarkStart w:id="7" w:name="block-464199"/>
      <w:bookmarkEnd w:id="6"/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​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/>
        <w:ind w:left="120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F07B7" w:rsidRPr="00604CAA" w:rsidRDefault="002F07B7">
      <w:pPr>
        <w:spacing w:after="0"/>
        <w:ind w:left="120"/>
        <w:rPr>
          <w:lang w:val="ru-RU"/>
        </w:rPr>
      </w:pP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604CAA">
        <w:rPr>
          <w:rFonts w:ascii="Times New Roman" w:hAnsi="Times New Roman"/>
          <w:color w:val="000000"/>
          <w:sz w:val="28"/>
          <w:lang w:val="ru-RU"/>
        </w:rPr>
        <w:t>: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604CAA">
        <w:rPr>
          <w:rFonts w:ascii="Times New Roman" w:hAnsi="Times New Roman"/>
          <w:color w:val="000000"/>
          <w:sz w:val="28"/>
          <w:lang w:val="ru-RU"/>
        </w:rPr>
        <w:t>: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</w:t>
      </w: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604CAA">
        <w:rPr>
          <w:rFonts w:ascii="Times New Roman" w:hAnsi="Times New Roman"/>
          <w:color w:val="000000"/>
          <w:sz w:val="28"/>
          <w:lang w:val="ru-RU"/>
        </w:rPr>
        <w:t>: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604CAA">
        <w:rPr>
          <w:rFonts w:ascii="Times New Roman" w:hAnsi="Times New Roman"/>
          <w:color w:val="000000"/>
          <w:sz w:val="28"/>
          <w:lang w:val="ru-RU"/>
        </w:rPr>
        <w:t>: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04CAA">
        <w:rPr>
          <w:rFonts w:ascii="Times New Roman" w:hAnsi="Times New Roman"/>
          <w:color w:val="000000"/>
          <w:sz w:val="28"/>
          <w:lang w:val="ru-RU"/>
        </w:rPr>
        <w:t>: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искусства, </w:t>
      </w: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осознание важности художественной культуры как средства коммуникации и самовыражения;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</w:t>
      </w: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индивидуальной траектории образования и жизненных планов с учётом личных и общественных интересов и потребностей;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04CAA">
        <w:rPr>
          <w:rFonts w:ascii="Times New Roman" w:hAnsi="Times New Roman"/>
          <w:color w:val="000000"/>
          <w:sz w:val="28"/>
          <w:lang w:val="ru-RU"/>
        </w:rPr>
        <w:t>: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адаптации </w:t>
      </w:r>
      <w:proofErr w:type="gramStart"/>
      <w:r w:rsidRPr="00604CAA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</w:t>
      </w: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604CAA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04CAA">
        <w:rPr>
          <w:rFonts w:ascii="Times New Roman" w:hAnsi="Times New Roman"/>
          <w:color w:val="000000"/>
          <w:sz w:val="28"/>
          <w:lang w:val="ru-RU"/>
        </w:rPr>
        <w:t>: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04CAA">
        <w:rPr>
          <w:rFonts w:ascii="Times New Roman" w:hAnsi="Times New Roman"/>
          <w:color w:val="000000"/>
          <w:sz w:val="28"/>
          <w:lang w:val="ru-RU"/>
        </w:rPr>
        <w:t>: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04CAA">
        <w:rPr>
          <w:rFonts w:ascii="Times New Roman" w:hAnsi="Times New Roman"/>
          <w:color w:val="000000"/>
          <w:sz w:val="28"/>
          <w:lang w:val="ru-RU"/>
        </w:rPr>
        <w:t>: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604CAA">
        <w:rPr>
          <w:rFonts w:ascii="Times New Roman" w:hAnsi="Times New Roman"/>
          <w:color w:val="000000"/>
          <w:sz w:val="28"/>
          <w:lang w:val="ru-RU"/>
        </w:rPr>
        <w:t>: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604CAA">
        <w:rPr>
          <w:rFonts w:ascii="Times New Roman" w:hAnsi="Times New Roman"/>
          <w:color w:val="000000"/>
          <w:sz w:val="28"/>
          <w:lang w:val="ru-RU"/>
        </w:rPr>
        <w:t>: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604CAA">
        <w:rPr>
          <w:rFonts w:ascii="Times New Roman" w:hAnsi="Times New Roman"/>
          <w:color w:val="000000"/>
          <w:sz w:val="28"/>
          <w:lang w:val="ru-RU"/>
        </w:rPr>
        <w:t>: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604CAA">
        <w:rPr>
          <w:rFonts w:ascii="Times New Roman" w:hAnsi="Times New Roman"/>
          <w:color w:val="000000"/>
          <w:sz w:val="28"/>
          <w:lang w:val="ru-RU"/>
        </w:rPr>
        <w:t>: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/>
        <w:ind w:left="120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F07B7" w:rsidRPr="00604CAA" w:rsidRDefault="002F07B7">
      <w:pPr>
        <w:spacing w:after="0"/>
        <w:ind w:left="120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 и в диалоге/полилоге на основе жизненных наблюдений объёмом не менее 3 реплик.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для сжатого изложения – не менее 110 слов).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Проводить смысловой анализ текста, его композиционных особенностей, определять количество микротем и абзацев.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звуки; понимать различие между звуком и буквой, характеризовать систему звуков.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Проводить лексический анализ слов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Уметь пользоваться лексическими словарями (толковым словарём, словарями синонимов, антонимов, омонимов,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паро­нимов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-з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</w:t>
      </w: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согласными (в рамках изученного); ё – о после шипящих в корне слова;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04CAA">
        <w:rPr>
          <w:rFonts w:ascii="Times New Roman" w:hAnsi="Times New Roman"/>
          <w:color w:val="000000"/>
          <w:sz w:val="28"/>
          <w:lang w:val="ru-RU"/>
        </w:rPr>
        <w:t>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слов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Применять знания о частях речи как лексико-грамматических разрядах слов, о грамматическом значении слова, о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сис­теме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частей речи в русском языке для решения практико-ориентированных учебных задач.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proofErr w:type="gramStart"/>
      <w:r w:rsidRPr="00604CAA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604CAA">
        <w:rPr>
          <w:rFonts w:ascii="Times New Roman" w:hAnsi="Times New Roman"/>
          <w:b/>
          <w:color w:val="000000"/>
          <w:sz w:val="28"/>
          <w:lang w:val="ru-RU"/>
        </w:rPr>
        <w:t>ик-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604CAA">
        <w:rPr>
          <w:rFonts w:ascii="Times New Roman" w:hAnsi="Times New Roman"/>
          <w:color w:val="000000"/>
          <w:sz w:val="28"/>
          <w:lang w:val="ru-RU"/>
        </w:rPr>
        <w:t>//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604CAA">
        <w:rPr>
          <w:rFonts w:ascii="Times New Roman" w:hAnsi="Times New Roman"/>
          <w:color w:val="000000"/>
          <w:sz w:val="28"/>
          <w:lang w:val="ru-RU"/>
        </w:rPr>
        <w:t>–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604CAA">
        <w:rPr>
          <w:rFonts w:ascii="Times New Roman" w:hAnsi="Times New Roman"/>
          <w:color w:val="000000"/>
          <w:sz w:val="28"/>
          <w:lang w:val="ru-RU"/>
        </w:rPr>
        <w:t>–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604CAA">
        <w:rPr>
          <w:rFonts w:ascii="Times New Roman" w:hAnsi="Times New Roman"/>
          <w:color w:val="000000"/>
          <w:sz w:val="28"/>
          <w:lang w:val="ru-RU"/>
        </w:rPr>
        <w:t>–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604CAA">
        <w:rPr>
          <w:rFonts w:ascii="Times New Roman" w:hAnsi="Times New Roman"/>
          <w:color w:val="000000"/>
          <w:sz w:val="28"/>
          <w:lang w:val="ru-RU"/>
        </w:rPr>
        <w:t>–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604CAA">
        <w:rPr>
          <w:rFonts w:ascii="Times New Roman" w:hAnsi="Times New Roman"/>
          <w:color w:val="000000"/>
          <w:sz w:val="28"/>
          <w:lang w:val="ru-RU"/>
        </w:rPr>
        <w:t>–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604CAA">
        <w:rPr>
          <w:rFonts w:ascii="Times New Roman" w:hAnsi="Times New Roman"/>
          <w:color w:val="000000"/>
          <w:sz w:val="28"/>
          <w:lang w:val="ru-RU"/>
        </w:rPr>
        <w:t>–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604CAA">
        <w:rPr>
          <w:rFonts w:ascii="Times New Roman" w:hAnsi="Times New Roman"/>
          <w:color w:val="000000"/>
          <w:sz w:val="28"/>
          <w:lang w:val="ru-RU"/>
        </w:rPr>
        <w:t>–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словоизменения, произношения имён прилагательных, постановки в них ударения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изучен­ного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глаголов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604CAA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604CAA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604CAA">
        <w:rPr>
          <w:rFonts w:ascii="Times New Roman" w:hAnsi="Times New Roman"/>
          <w:color w:val="000000"/>
          <w:sz w:val="28"/>
          <w:lang w:val="ru-RU"/>
        </w:rPr>
        <w:t>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04CAA">
        <w:rPr>
          <w:rFonts w:ascii="Times New Roman" w:hAnsi="Times New Roman"/>
          <w:color w:val="000000"/>
          <w:sz w:val="28"/>
          <w:lang w:val="ru-RU"/>
        </w:rPr>
        <w:t>–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</w:t>
      </w: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пунктуации при выполнении языкового анализа различных видов и в речевой практике.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04CAA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в сложных предложениях, состоящих из частей, связанных бессоюзной связью и союзами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04CAA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2F07B7" w:rsidRPr="00604CAA" w:rsidRDefault="00604CAA">
      <w:pPr>
        <w:spacing w:after="0"/>
        <w:ind w:left="120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F07B7" w:rsidRPr="00604CAA" w:rsidRDefault="002F07B7">
      <w:pPr>
        <w:spacing w:after="0"/>
        <w:ind w:left="120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 и речь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соблюдать в устной речи и на письме правила речевого этикета.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</w:t>
      </w: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разновидностей языка и жанров (рассказ; заявление, расписка; словарная статья, научное сообщение).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Проводить лексический анализ слов.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Распознавать в тексте фразеологизмы, уметь определять их значения; характеризовать ситуацию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употреб­ления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фра­зеологизма.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604CAA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604CAA">
        <w:rPr>
          <w:rFonts w:ascii="Times New Roman" w:hAnsi="Times New Roman"/>
          <w:b/>
          <w:color w:val="000000"/>
          <w:sz w:val="28"/>
          <w:lang w:val="ru-RU"/>
        </w:rPr>
        <w:t>ас-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604CAA">
        <w:rPr>
          <w:rFonts w:ascii="Times New Roman" w:hAnsi="Times New Roman"/>
          <w:color w:val="000000"/>
          <w:sz w:val="28"/>
          <w:lang w:val="ru-RU"/>
        </w:rPr>
        <w:t>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604CAA">
        <w:rPr>
          <w:rFonts w:ascii="Times New Roman" w:hAnsi="Times New Roman"/>
          <w:b/>
          <w:color w:val="000000"/>
          <w:sz w:val="28"/>
          <w:lang w:val="ru-RU"/>
        </w:rPr>
        <w:t>у-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proofErr w:type="gramStart"/>
      <w:r w:rsidRPr="00604CAA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604CAA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04CAA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Распознавать переходные и непереходные глаголы; разноспрягаемые глаголы; определять наклонение глагола, значение глаголов в изъявительном, </w:t>
      </w: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­ по­пулярной литературы (монолог-описание, монолог-рассуждение, монолог-повествование); выступать с научным сообщением.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объёмом не менее 5 реплик.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, ознакомительное, детальное) публицистических текстов различных функционально-смысловых типов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Устно пересказывать прослушанный или прочитанный текст объёмом не менее 120 слов.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200 слов).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Осуществлять адекватный выбор языковых средств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­здания высказывания в соответствии с целью, темой и коммуникативным замыслом.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соблюдать на письме пра­вила речевого этикета.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ос­новным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</w:t>
      </w: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употреб­ления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Характеризовать пр</w:t>
      </w:r>
      <w:r w:rsidR="000035EA">
        <w:rPr>
          <w:rFonts w:ascii="Times New Roman" w:hAnsi="Times New Roman"/>
          <w:color w:val="000000"/>
          <w:sz w:val="28"/>
          <w:lang w:val="ru-RU"/>
        </w:rPr>
        <w:t>ичастие</w:t>
      </w:r>
      <w:r w:rsidRPr="00604CAA">
        <w:rPr>
          <w:rFonts w:ascii="Times New Roman" w:hAnsi="Times New Roman"/>
          <w:color w:val="000000"/>
          <w:sz w:val="28"/>
          <w:lang w:val="ru-RU"/>
        </w:rPr>
        <w:t>, определять признаки глагола и имени прилагательного в причастии; определять синтаксические функции причастия.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604CAA">
        <w:rPr>
          <w:rFonts w:ascii="Times New Roman" w:hAnsi="Times New Roman"/>
          <w:b/>
          <w:color w:val="000000"/>
          <w:sz w:val="28"/>
          <w:lang w:val="ru-RU"/>
        </w:rPr>
        <w:t>ш</w:t>
      </w:r>
      <w:r w:rsidRPr="00604CAA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Правильно расставлять знаки препинания в предложениях с причастным оборотом.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наречий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), применять это умение в речевой практике.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604CAA">
        <w:rPr>
          <w:rFonts w:ascii="Times New Roman" w:hAnsi="Times New Roman"/>
          <w:color w:val="000000"/>
          <w:sz w:val="28"/>
          <w:lang w:val="ru-RU"/>
        </w:rPr>
        <w:t>и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04CAA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после шипящих; </w:t>
      </w: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написания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gramStart"/>
      <w:r w:rsidRPr="00604CAA">
        <w:rPr>
          <w:rFonts w:ascii="Times New Roman" w:hAnsi="Times New Roman"/>
          <w:b/>
          <w:color w:val="000000"/>
          <w:sz w:val="28"/>
          <w:lang w:val="ru-RU"/>
        </w:rPr>
        <w:t>и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604CAA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  <w:proofErr w:type="gramEnd"/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язи однородных членов предложения и частей сложного предложения.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CAA">
        <w:rPr>
          <w:rFonts w:ascii="Times New Roman" w:hAnsi="Times New Roman"/>
          <w:color w:val="000000"/>
          <w:sz w:val="28"/>
          <w:lang w:val="ru-RU"/>
        </w:rPr>
        <w:t>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2F07B7" w:rsidRPr="00604CAA" w:rsidRDefault="00604CAA">
      <w:pPr>
        <w:spacing w:after="0"/>
        <w:ind w:left="120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(объём не менее 6 реплик).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аудирования: выборочным, ознакомительным, детальным – научно-учебных,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художест­венных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, публицистических текстов различных функционально-смысловых типов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Устно пересказывать прочитанный или прослушанный текст объёмом не менее 140 слов.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260 слов).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</w:t>
      </w: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классные сочинения объёмом не менее 200 слов с учётом стиля и жанра сочинения, характера темы).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со­здавать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Редактировать тексты: собственные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</w:t>
      </w:r>
      <w:proofErr w:type="gramEnd"/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Пунктуация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Применять нормы построения словосочетаний.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604CAA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604CAA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</w:t>
      </w: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определения; находить обобщающие слова при однородных членах; понимать особенности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употреб­ления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в речи сочетаний однородных членов разных типов.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604CAA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604CAA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604CAA">
        <w:rPr>
          <w:rFonts w:ascii="Times New Roman" w:hAnsi="Times New Roman"/>
          <w:color w:val="000000"/>
          <w:sz w:val="28"/>
          <w:lang w:val="ru-RU"/>
        </w:rPr>
        <w:t>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604CAA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04CAA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ввод­ными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и вставными конструкциями, обращениями и междометиями.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Различать группы вводных слов по значению, различать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ввод­ные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  <w:proofErr w:type="gramEnd"/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2F07B7" w:rsidRPr="00604CAA" w:rsidRDefault="002F07B7">
      <w:pPr>
        <w:spacing w:after="0"/>
        <w:ind w:left="120"/>
        <w:rPr>
          <w:lang w:val="ru-RU"/>
        </w:rPr>
      </w:pPr>
    </w:p>
    <w:p w:rsidR="002F07B7" w:rsidRPr="00604CAA" w:rsidRDefault="00604CAA">
      <w:pPr>
        <w:spacing w:after="0"/>
        <w:ind w:left="120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F07B7" w:rsidRPr="00604CAA" w:rsidRDefault="002F07B7">
      <w:pPr>
        <w:spacing w:after="0"/>
        <w:ind w:left="120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  <w:proofErr w:type="gramEnd"/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Создавать высказывание на основе текста: выражать своё отношение к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или прослушанному в устной и письменной форме.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  <w:proofErr w:type="gramEnd"/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</w:t>
      </w:r>
      <w:proofErr w:type="gramEnd"/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Пунктуация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употребления сложносочинённых предложений в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Понимать явления грамматической синонимии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сложно­сочинённых предложений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 xml:space="preserve"> и простых предложений с однородными членами; использовать соответствующие конструкции в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</w:t>
      </w:r>
      <w:proofErr w:type="gramStart"/>
      <w:r w:rsidRPr="00604CAA">
        <w:rPr>
          <w:rFonts w:ascii="Times New Roman" w:hAnsi="Times New Roman"/>
          <w:color w:val="000000"/>
          <w:sz w:val="28"/>
          <w:lang w:val="ru-RU"/>
        </w:rPr>
        <w:t>предложе­ниях</w:t>
      </w:r>
      <w:proofErr w:type="gramEnd"/>
      <w:r w:rsidRPr="00604CAA">
        <w:rPr>
          <w:rFonts w:ascii="Times New Roman" w:hAnsi="Times New Roman"/>
          <w:color w:val="000000"/>
          <w:sz w:val="28"/>
          <w:lang w:val="ru-RU"/>
        </w:rPr>
        <w:t>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2F07B7" w:rsidRPr="00604CAA" w:rsidRDefault="002F07B7">
      <w:pPr>
        <w:spacing w:after="0" w:line="264" w:lineRule="auto"/>
        <w:ind w:left="120"/>
        <w:jc w:val="both"/>
        <w:rPr>
          <w:lang w:val="ru-RU"/>
        </w:rPr>
      </w:pPr>
    </w:p>
    <w:p w:rsidR="002F07B7" w:rsidRPr="00604CAA" w:rsidRDefault="00604CAA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2F07B7" w:rsidRPr="00604CAA" w:rsidRDefault="00604CAA">
      <w:pPr>
        <w:spacing w:after="0" w:line="264" w:lineRule="auto"/>
        <w:ind w:firstLine="600"/>
        <w:jc w:val="both"/>
        <w:rPr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2F07B7" w:rsidRPr="00604CAA" w:rsidRDefault="00604CA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04CAA">
        <w:rPr>
          <w:rFonts w:ascii="Times New Roman" w:hAnsi="Times New Roman" w:cs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2F07B7" w:rsidRPr="00604CAA" w:rsidRDefault="00604CAA">
      <w:pPr>
        <w:spacing w:after="0"/>
        <w:ind w:left="120"/>
        <w:rPr>
          <w:rFonts w:ascii="Times New Roman" w:hAnsi="Times New Roman" w:cs="Times New Roman"/>
        </w:rPr>
      </w:pPr>
      <w:r w:rsidRPr="00604CAA">
        <w:rPr>
          <w:rFonts w:ascii="Times New Roman" w:hAnsi="Times New Roman" w:cs="Times New Roman"/>
          <w:color w:val="000000"/>
          <w:sz w:val="28"/>
        </w:rPr>
        <w:t>​</w:t>
      </w:r>
    </w:p>
    <w:p w:rsidR="002F07B7" w:rsidRDefault="002F07B7">
      <w:pPr>
        <w:sectPr w:rsidR="002F07B7" w:rsidSect="00552845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552845" w:rsidRDefault="0055284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464200"/>
      <w:bookmarkEnd w:id="7"/>
    </w:p>
    <w:p w:rsidR="00D774EA" w:rsidRDefault="00D774EA" w:rsidP="00D774E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2F07B7" w:rsidRDefault="00604CAA" w:rsidP="00D774EA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F07B7" w:rsidRDefault="00604C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8"/>
        <w:gridCol w:w="3509"/>
        <w:gridCol w:w="1017"/>
        <w:gridCol w:w="3094"/>
      </w:tblGrid>
      <w:tr w:rsidR="0012700D" w:rsidTr="00D551B9">
        <w:trPr>
          <w:trHeight w:val="144"/>
          <w:tblCellSpacing w:w="20" w:type="nil"/>
        </w:trPr>
        <w:tc>
          <w:tcPr>
            <w:tcW w:w="1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700D" w:rsidRDefault="0012700D">
            <w:pPr>
              <w:spacing w:after="0"/>
              <w:ind w:left="135"/>
            </w:pPr>
          </w:p>
        </w:tc>
        <w:tc>
          <w:tcPr>
            <w:tcW w:w="35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700D" w:rsidRDefault="0012700D">
            <w:pPr>
              <w:spacing w:after="0"/>
              <w:ind w:left="135"/>
            </w:pPr>
          </w:p>
        </w:tc>
        <w:tc>
          <w:tcPr>
            <w:tcW w:w="10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</w:t>
            </w:r>
          </w:p>
          <w:p w:rsidR="0012700D" w:rsidRDefault="0012700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ство </w:t>
            </w:r>
          </w:p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30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700D" w:rsidRDefault="0012700D">
            <w:pPr>
              <w:spacing w:after="0"/>
              <w:ind w:left="135"/>
            </w:pPr>
          </w:p>
        </w:tc>
      </w:tr>
      <w:tr w:rsidR="0012700D" w:rsidTr="00D551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700D" w:rsidRDefault="0012700D"/>
        </w:tc>
        <w:tc>
          <w:tcPr>
            <w:tcW w:w="35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700D" w:rsidRDefault="0012700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700D" w:rsidRDefault="0012700D">
            <w:pPr>
              <w:spacing w:after="0"/>
              <w:ind w:left="135"/>
            </w:pPr>
          </w:p>
        </w:tc>
        <w:tc>
          <w:tcPr>
            <w:tcW w:w="3094" w:type="dxa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12700D" w:rsidRDefault="0012700D"/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vAlign w:val="center"/>
          </w:tcPr>
          <w:p w:rsidR="0012700D" w:rsidRPr="00604CAA" w:rsidRDefault="0012700D" w:rsidP="000B3833">
            <w:pPr>
              <w:spacing w:after="0"/>
              <w:rPr>
                <w:lang w:val="ru-RU"/>
              </w:rPr>
            </w:pPr>
          </w:p>
        </w:tc>
        <w:tc>
          <w:tcPr>
            <w:tcW w:w="3094" w:type="dxa"/>
            <w:tcBorders>
              <w:left w:val="single" w:sz="4" w:space="0" w:color="auto"/>
            </w:tcBorders>
            <w:vAlign w:val="center"/>
          </w:tcPr>
          <w:p w:rsidR="0012700D" w:rsidRPr="00604CAA" w:rsidRDefault="0012700D" w:rsidP="000B3833">
            <w:pPr>
              <w:spacing w:after="0"/>
              <w:rPr>
                <w:lang w:val="ru-RU"/>
              </w:rPr>
            </w:pPr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978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0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700D" w:rsidTr="00D551B9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vAlign w:val="center"/>
          </w:tcPr>
          <w:p w:rsidR="0012700D" w:rsidRDefault="0012700D"/>
        </w:tc>
      </w:tr>
      <w:tr w:rsidR="0012700D" w:rsidTr="00D551B9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vAlign w:val="center"/>
          </w:tcPr>
          <w:p w:rsidR="0012700D" w:rsidRDefault="0012700D" w:rsidP="000B3833">
            <w:pPr>
              <w:spacing w:after="0"/>
            </w:pPr>
          </w:p>
        </w:tc>
        <w:tc>
          <w:tcPr>
            <w:tcW w:w="3094" w:type="dxa"/>
            <w:tcBorders>
              <w:left w:val="single" w:sz="4" w:space="0" w:color="auto"/>
            </w:tcBorders>
            <w:vAlign w:val="center"/>
          </w:tcPr>
          <w:p w:rsidR="0012700D" w:rsidRDefault="0012700D" w:rsidP="000B3833">
            <w:pPr>
              <w:spacing w:after="0"/>
            </w:pPr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978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0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700D" w:rsidTr="00D551B9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vAlign w:val="center"/>
          </w:tcPr>
          <w:p w:rsidR="0012700D" w:rsidRDefault="0012700D"/>
        </w:tc>
      </w:tr>
      <w:tr w:rsidR="0012700D" w:rsidTr="00D551B9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vAlign w:val="center"/>
          </w:tcPr>
          <w:p w:rsidR="0012700D" w:rsidRDefault="0012700D" w:rsidP="000B3833">
            <w:pPr>
              <w:spacing w:after="0"/>
            </w:pPr>
          </w:p>
        </w:tc>
        <w:tc>
          <w:tcPr>
            <w:tcW w:w="3094" w:type="dxa"/>
            <w:tcBorders>
              <w:left w:val="single" w:sz="4" w:space="0" w:color="auto"/>
            </w:tcBorders>
            <w:vAlign w:val="center"/>
          </w:tcPr>
          <w:p w:rsidR="0012700D" w:rsidRDefault="0012700D" w:rsidP="000B3833">
            <w:pPr>
              <w:spacing w:after="0"/>
            </w:pPr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978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Функционально-смысловые типы речи.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0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700D" w:rsidTr="00D551B9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vAlign w:val="center"/>
          </w:tcPr>
          <w:p w:rsidR="0012700D" w:rsidRDefault="0012700D"/>
        </w:tc>
      </w:tr>
      <w:tr w:rsidR="0012700D" w:rsidTr="00D551B9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vAlign w:val="center"/>
          </w:tcPr>
          <w:p w:rsidR="0012700D" w:rsidRDefault="0012700D" w:rsidP="000B3833">
            <w:pPr>
              <w:spacing w:after="0"/>
            </w:pPr>
          </w:p>
        </w:tc>
        <w:tc>
          <w:tcPr>
            <w:tcW w:w="3094" w:type="dxa"/>
            <w:tcBorders>
              <w:left w:val="single" w:sz="4" w:space="0" w:color="auto"/>
            </w:tcBorders>
            <w:vAlign w:val="center"/>
          </w:tcPr>
          <w:p w:rsidR="0012700D" w:rsidRDefault="0012700D" w:rsidP="000B3833">
            <w:pPr>
              <w:spacing w:after="0"/>
            </w:pPr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978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0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700D" w:rsidTr="00D551B9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vAlign w:val="center"/>
          </w:tcPr>
          <w:p w:rsidR="0012700D" w:rsidRDefault="0012700D"/>
        </w:tc>
      </w:tr>
      <w:tr w:rsidR="0012700D" w:rsidTr="00D551B9">
        <w:trPr>
          <w:gridAfter w:val="1"/>
          <w:wAfter w:w="3094" w:type="dxa"/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  <w:tc>
          <w:tcPr>
            <w:tcW w:w="1017" w:type="dxa"/>
            <w:tcBorders>
              <w:right w:val="single" w:sz="4" w:space="0" w:color="auto"/>
            </w:tcBorders>
            <w:vAlign w:val="center"/>
          </w:tcPr>
          <w:p w:rsidR="0012700D" w:rsidRDefault="0012700D" w:rsidP="000B3833">
            <w:pPr>
              <w:spacing w:after="0"/>
            </w:pPr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978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10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978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978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700D" w:rsidTr="00D551B9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vAlign w:val="center"/>
          </w:tcPr>
          <w:p w:rsidR="0012700D" w:rsidRDefault="0012700D"/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Синтаксис. Культура речи. </w:t>
            </w: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Пунктуация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vAlign w:val="center"/>
          </w:tcPr>
          <w:p w:rsidR="0012700D" w:rsidRPr="00604CAA" w:rsidRDefault="0012700D" w:rsidP="000B3833">
            <w:pPr>
              <w:spacing w:after="0"/>
              <w:rPr>
                <w:lang w:val="ru-RU"/>
              </w:rPr>
            </w:pPr>
          </w:p>
        </w:tc>
        <w:tc>
          <w:tcPr>
            <w:tcW w:w="3094" w:type="dxa"/>
            <w:tcBorders>
              <w:left w:val="single" w:sz="4" w:space="0" w:color="auto"/>
            </w:tcBorders>
            <w:vAlign w:val="center"/>
          </w:tcPr>
          <w:p w:rsidR="0012700D" w:rsidRPr="00604CAA" w:rsidRDefault="0012700D" w:rsidP="000B3833">
            <w:pPr>
              <w:spacing w:after="0"/>
              <w:rPr>
                <w:lang w:val="ru-RU"/>
              </w:rPr>
            </w:pPr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978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0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978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978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978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978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978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700D" w:rsidTr="00D551B9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vAlign w:val="center"/>
          </w:tcPr>
          <w:p w:rsidR="0012700D" w:rsidRDefault="0012700D"/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vAlign w:val="center"/>
          </w:tcPr>
          <w:p w:rsidR="0012700D" w:rsidRPr="00604CAA" w:rsidRDefault="0012700D" w:rsidP="000B3833">
            <w:pPr>
              <w:spacing w:after="0"/>
              <w:rPr>
                <w:lang w:val="ru-RU"/>
              </w:rPr>
            </w:pPr>
          </w:p>
        </w:tc>
        <w:tc>
          <w:tcPr>
            <w:tcW w:w="3094" w:type="dxa"/>
            <w:tcBorders>
              <w:left w:val="single" w:sz="4" w:space="0" w:color="auto"/>
            </w:tcBorders>
            <w:vAlign w:val="center"/>
          </w:tcPr>
          <w:p w:rsidR="0012700D" w:rsidRPr="00604CAA" w:rsidRDefault="0012700D" w:rsidP="000B3833">
            <w:pPr>
              <w:spacing w:after="0"/>
              <w:rPr>
                <w:lang w:val="ru-RU"/>
              </w:rPr>
            </w:pPr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978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50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978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978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978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700D" w:rsidTr="00D551B9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vAlign w:val="center"/>
          </w:tcPr>
          <w:p w:rsidR="0012700D" w:rsidRDefault="0012700D"/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</w:t>
            </w:r>
            <w:r w:rsidR="00B1442A">
              <w:rPr>
                <w:rFonts w:ascii="Times New Roman" w:hAnsi="Times New Roman"/>
                <w:color w:val="000000"/>
                <w:sz w:val="24"/>
                <w:lang w:val="ru-RU"/>
              </w:rPr>
              <w:t>ожения, контрольные и творчески</w:t>
            </w: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е работы, диктанты)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700D" w:rsidTr="00D551B9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Default="0012700D"/>
        </w:tc>
      </w:tr>
    </w:tbl>
    <w:p w:rsidR="002F07B7" w:rsidRPr="00D551B9" w:rsidRDefault="002F07B7">
      <w:pPr>
        <w:rPr>
          <w:lang w:val="ru-RU"/>
        </w:rPr>
        <w:sectPr w:rsidR="002F07B7" w:rsidRPr="00D551B9" w:rsidSect="00552845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2F07B7" w:rsidRDefault="00D551B9" w:rsidP="00D551B9">
      <w:pPr>
        <w:spacing w:after="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</w:t>
      </w:r>
      <w:r w:rsidR="00604CAA"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67"/>
        <w:gridCol w:w="3720"/>
        <w:gridCol w:w="1017"/>
        <w:gridCol w:w="3094"/>
      </w:tblGrid>
      <w:tr w:rsidR="0012700D" w:rsidTr="00D551B9">
        <w:trPr>
          <w:trHeight w:val="144"/>
          <w:tblCellSpacing w:w="20" w:type="nil"/>
        </w:trPr>
        <w:tc>
          <w:tcPr>
            <w:tcW w:w="17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700D" w:rsidRDefault="0012700D">
            <w:pPr>
              <w:spacing w:after="0"/>
              <w:ind w:left="135"/>
            </w:pPr>
          </w:p>
        </w:tc>
        <w:tc>
          <w:tcPr>
            <w:tcW w:w="3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700D" w:rsidRDefault="0012700D">
            <w:pPr>
              <w:spacing w:after="0"/>
              <w:ind w:left="135"/>
            </w:pPr>
          </w:p>
        </w:tc>
        <w:tc>
          <w:tcPr>
            <w:tcW w:w="10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</w:t>
            </w:r>
          </w:p>
          <w:p w:rsidR="0012700D" w:rsidRDefault="0012700D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ство</w:t>
            </w:r>
          </w:p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30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700D" w:rsidRDefault="0012700D">
            <w:pPr>
              <w:spacing w:after="0"/>
              <w:ind w:left="135"/>
            </w:pPr>
          </w:p>
        </w:tc>
      </w:tr>
      <w:tr w:rsidR="0012700D" w:rsidTr="00D551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700D" w:rsidRDefault="0012700D"/>
        </w:tc>
        <w:tc>
          <w:tcPr>
            <w:tcW w:w="37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700D" w:rsidRDefault="0012700D"/>
        </w:tc>
        <w:tc>
          <w:tcPr>
            <w:tcW w:w="10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700D" w:rsidRDefault="0012700D">
            <w:pPr>
              <w:spacing w:after="0"/>
              <w:ind w:left="135"/>
            </w:pPr>
          </w:p>
        </w:tc>
        <w:tc>
          <w:tcPr>
            <w:tcW w:w="3094" w:type="dxa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12700D" w:rsidRDefault="0012700D"/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1.</w:t>
            </w: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vAlign w:val="center"/>
          </w:tcPr>
          <w:p w:rsidR="0012700D" w:rsidRPr="00604CAA" w:rsidRDefault="0012700D" w:rsidP="0012700D">
            <w:pPr>
              <w:spacing w:after="0"/>
              <w:rPr>
                <w:lang w:val="ru-RU"/>
              </w:rPr>
            </w:pPr>
          </w:p>
        </w:tc>
        <w:tc>
          <w:tcPr>
            <w:tcW w:w="3094" w:type="dxa"/>
            <w:tcBorders>
              <w:left w:val="single" w:sz="4" w:space="0" w:color="auto"/>
            </w:tcBorders>
            <w:vAlign w:val="center"/>
          </w:tcPr>
          <w:p w:rsidR="0012700D" w:rsidRPr="00604CAA" w:rsidRDefault="0012700D" w:rsidP="0012700D">
            <w:pPr>
              <w:spacing w:after="0"/>
              <w:rPr>
                <w:lang w:val="ru-RU"/>
              </w:rPr>
            </w:pPr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7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700D" w:rsidTr="00D551B9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vAlign w:val="center"/>
          </w:tcPr>
          <w:p w:rsidR="0012700D" w:rsidRDefault="0012700D"/>
        </w:tc>
      </w:tr>
      <w:tr w:rsidR="0012700D" w:rsidTr="00D551B9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  <w:tc>
          <w:tcPr>
            <w:tcW w:w="1017" w:type="dxa"/>
            <w:tcBorders>
              <w:right w:val="single" w:sz="4" w:space="0" w:color="auto"/>
            </w:tcBorders>
            <w:vAlign w:val="center"/>
          </w:tcPr>
          <w:p w:rsidR="0012700D" w:rsidRDefault="0012700D" w:rsidP="0012700D">
            <w:pPr>
              <w:spacing w:after="0"/>
            </w:pPr>
          </w:p>
        </w:tc>
        <w:tc>
          <w:tcPr>
            <w:tcW w:w="3094" w:type="dxa"/>
            <w:tcBorders>
              <w:left w:val="single" w:sz="4" w:space="0" w:color="auto"/>
            </w:tcBorders>
            <w:vAlign w:val="center"/>
          </w:tcPr>
          <w:p w:rsidR="0012700D" w:rsidRDefault="0012700D" w:rsidP="0012700D">
            <w:pPr>
              <w:spacing w:after="0"/>
            </w:pPr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10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700D" w:rsidTr="00D551B9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vAlign w:val="center"/>
          </w:tcPr>
          <w:p w:rsidR="0012700D" w:rsidRDefault="0012700D"/>
        </w:tc>
      </w:tr>
      <w:tr w:rsidR="0012700D" w:rsidTr="00D551B9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vAlign w:val="center"/>
          </w:tcPr>
          <w:p w:rsidR="0012700D" w:rsidRDefault="0012700D" w:rsidP="0012700D">
            <w:pPr>
              <w:spacing w:after="0"/>
            </w:pPr>
          </w:p>
        </w:tc>
        <w:tc>
          <w:tcPr>
            <w:tcW w:w="3094" w:type="dxa"/>
            <w:tcBorders>
              <w:left w:val="single" w:sz="4" w:space="0" w:color="auto"/>
            </w:tcBorders>
            <w:vAlign w:val="center"/>
          </w:tcPr>
          <w:p w:rsidR="0012700D" w:rsidRDefault="0012700D" w:rsidP="0012700D">
            <w:pPr>
              <w:spacing w:after="0"/>
            </w:pPr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72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700D" w:rsidTr="00D551B9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30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00D" w:rsidRDefault="0012700D"/>
        </w:tc>
      </w:tr>
      <w:tr w:rsidR="0012700D" w:rsidTr="00D551B9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4111" w:type="dxa"/>
            <w:gridSpan w:val="2"/>
            <w:tcBorders>
              <w:right w:val="single" w:sz="4" w:space="0" w:color="auto"/>
            </w:tcBorders>
            <w:vAlign w:val="center"/>
          </w:tcPr>
          <w:p w:rsidR="0012700D" w:rsidRDefault="0012700D" w:rsidP="0012700D">
            <w:pPr>
              <w:spacing w:after="0"/>
            </w:pPr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 деловой и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</w:p>
        </w:tc>
        <w:tc>
          <w:tcPr>
            <w:tcW w:w="10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3094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700D" w:rsidTr="00D551B9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vAlign w:val="center"/>
          </w:tcPr>
          <w:p w:rsidR="0012700D" w:rsidRDefault="0012700D"/>
        </w:tc>
      </w:tr>
      <w:tr w:rsidR="0012700D" w:rsidTr="00D551B9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vAlign w:val="center"/>
          </w:tcPr>
          <w:p w:rsidR="0012700D" w:rsidRDefault="0012700D" w:rsidP="0012700D">
            <w:pPr>
              <w:spacing w:after="0"/>
            </w:pPr>
          </w:p>
        </w:tc>
        <w:tc>
          <w:tcPr>
            <w:tcW w:w="3094" w:type="dxa"/>
            <w:tcBorders>
              <w:left w:val="single" w:sz="4" w:space="0" w:color="auto"/>
            </w:tcBorders>
            <w:vAlign w:val="center"/>
          </w:tcPr>
          <w:p w:rsidR="0012700D" w:rsidRDefault="0012700D" w:rsidP="0012700D">
            <w:pPr>
              <w:spacing w:after="0"/>
            </w:pPr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</w:t>
            </w:r>
            <w:proofErr w:type="gramStart"/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ктивный и пассивный запас лексики</w:t>
            </w:r>
          </w:p>
        </w:tc>
        <w:tc>
          <w:tcPr>
            <w:tcW w:w="10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700D" w:rsidTr="00D551B9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vAlign w:val="center"/>
          </w:tcPr>
          <w:p w:rsidR="0012700D" w:rsidRDefault="0012700D"/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Словообразование. Культура речи. </w:t>
            </w:r>
          </w:p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Орфография</w:t>
            </w:r>
          </w:p>
        </w:tc>
        <w:tc>
          <w:tcPr>
            <w:tcW w:w="1017" w:type="dxa"/>
            <w:tcBorders>
              <w:right w:val="single" w:sz="4" w:space="0" w:color="auto"/>
            </w:tcBorders>
            <w:vAlign w:val="center"/>
          </w:tcPr>
          <w:p w:rsidR="0012700D" w:rsidRDefault="0012700D">
            <w:pPr>
              <w:rPr>
                <w:lang w:val="ru-RU"/>
              </w:rPr>
            </w:pPr>
          </w:p>
          <w:p w:rsidR="0012700D" w:rsidRPr="00604CAA" w:rsidRDefault="0012700D" w:rsidP="0012700D">
            <w:pPr>
              <w:spacing w:after="0"/>
              <w:rPr>
                <w:lang w:val="ru-RU"/>
              </w:rPr>
            </w:pPr>
          </w:p>
        </w:tc>
        <w:tc>
          <w:tcPr>
            <w:tcW w:w="3094" w:type="dxa"/>
            <w:tcBorders>
              <w:left w:val="single" w:sz="4" w:space="0" w:color="auto"/>
            </w:tcBorders>
            <w:vAlign w:val="center"/>
          </w:tcPr>
          <w:p w:rsidR="0012700D" w:rsidRPr="00604CAA" w:rsidRDefault="0012700D" w:rsidP="0012700D">
            <w:pPr>
              <w:spacing w:after="0"/>
              <w:rPr>
                <w:lang w:val="ru-RU"/>
              </w:rPr>
            </w:pPr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и словообразование </w:t>
            </w: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разделы лингвистики</w:t>
            </w:r>
          </w:p>
        </w:tc>
        <w:tc>
          <w:tcPr>
            <w:tcW w:w="101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</w:t>
            </w:r>
            <w:proofErr w:type="gramStart"/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551B9" w:rsidTr="00D774EA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51B9" w:rsidRDefault="00D551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51B9" w:rsidRDefault="00D551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551B9" w:rsidRDefault="00D551B9"/>
        </w:tc>
      </w:tr>
      <w:tr w:rsidR="00D551B9" w:rsidRPr="00D774EA" w:rsidTr="00D774EA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51B9" w:rsidRPr="00604CAA" w:rsidRDefault="00D551B9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vAlign w:val="center"/>
          </w:tcPr>
          <w:p w:rsidR="00D551B9" w:rsidRPr="00604CAA" w:rsidRDefault="00D551B9" w:rsidP="0012700D">
            <w:pPr>
              <w:spacing w:after="0"/>
              <w:rPr>
                <w:lang w:val="ru-RU"/>
              </w:rPr>
            </w:pPr>
          </w:p>
        </w:tc>
        <w:tc>
          <w:tcPr>
            <w:tcW w:w="309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1B9" w:rsidRPr="005E1069" w:rsidRDefault="00D551B9">
            <w:pPr>
              <w:rPr>
                <w:lang w:val="ru-RU"/>
              </w:rPr>
            </w:pPr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09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700D" w:rsidTr="00D551B9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3094" w:type="dxa"/>
            <w:tcBorders>
              <w:left w:val="single" w:sz="4" w:space="0" w:color="auto"/>
            </w:tcBorders>
            <w:vAlign w:val="center"/>
          </w:tcPr>
          <w:p w:rsidR="0012700D" w:rsidRDefault="0012700D"/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700D" w:rsidRPr="00D774EA" w:rsidTr="00D551B9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</w:t>
            </w:r>
            <w:r w:rsidR="00B1442A">
              <w:rPr>
                <w:rFonts w:ascii="Times New Roman" w:hAnsi="Times New Roman"/>
                <w:color w:val="000000"/>
                <w:sz w:val="24"/>
                <w:lang w:val="ru-RU"/>
              </w:rPr>
              <w:t>ожения, контрольные и творчески</w:t>
            </w: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е работы, диктанты)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700D" w:rsidTr="00D551B9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12700D" w:rsidRPr="00604CAA" w:rsidRDefault="0012700D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700D" w:rsidRDefault="0012700D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:rsidR="0012700D" w:rsidRDefault="0012700D"/>
        </w:tc>
      </w:tr>
    </w:tbl>
    <w:p w:rsidR="002F07B7" w:rsidRDefault="002F07B7">
      <w:pPr>
        <w:sectPr w:rsidR="002F07B7" w:rsidSect="00552845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2F07B7" w:rsidRDefault="00604C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959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6"/>
        <w:gridCol w:w="3741"/>
        <w:gridCol w:w="992"/>
        <w:gridCol w:w="3120"/>
      </w:tblGrid>
      <w:tr w:rsidR="002F5353" w:rsidTr="00552845">
        <w:trPr>
          <w:trHeight w:val="144"/>
          <w:tblCellSpacing w:w="20" w:type="nil"/>
        </w:trPr>
        <w:tc>
          <w:tcPr>
            <w:tcW w:w="17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5353" w:rsidRDefault="002F5353">
            <w:pPr>
              <w:spacing w:after="0"/>
              <w:ind w:left="135"/>
            </w:pPr>
          </w:p>
        </w:tc>
        <w:tc>
          <w:tcPr>
            <w:tcW w:w="3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5353" w:rsidRDefault="002F5353">
            <w:pPr>
              <w:spacing w:after="0"/>
              <w:ind w:left="135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</w:t>
            </w:r>
          </w:p>
          <w:p w:rsidR="002F5353" w:rsidRDefault="002F535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ество </w:t>
            </w:r>
          </w:p>
          <w:p w:rsidR="002F5353" w:rsidRDefault="002F5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vAlign w:val="center"/>
          </w:tcPr>
          <w:p w:rsidR="002F5353" w:rsidRDefault="002F5353" w:rsidP="002F535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</w:p>
          <w:p w:rsidR="002F5353" w:rsidRDefault="002F5353" w:rsidP="002F535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(цифровые)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</w:t>
            </w:r>
          </w:p>
          <w:p w:rsidR="002F5353" w:rsidRDefault="002F5353" w:rsidP="002F535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образовательные </w:t>
            </w:r>
          </w:p>
          <w:p w:rsidR="002F5353" w:rsidRDefault="002F5353" w:rsidP="002F5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ресурсы </w:t>
            </w:r>
          </w:p>
          <w:p w:rsidR="002F5353" w:rsidRDefault="002F5353" w:rsidP="002F5353">
            <w:pPr>
              <w:spacing w:after="0"/>
              <w:ind w:left="135"/>
            </w:pPr>
          </w:p>
        </w:tc>
      </w:tr>
      <w:tr w:rsidR="002F5353" w:rsidTr="00552845">
        <w:trPr>
          <w:trHeight w:val="144"/>
          <w:tblCellSpacing w:w="20" w:type="nil"/>
        </w:trPr>
        <w:tc>
          <w:tcPr>
            <w:tcW w:w="17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353" w:rsidRDefault="002F5353"/>
        </w:tc>
        <w:tc>
          <w:tcPr>
            <w:tcW w:w="37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5353" w:rsidRDefault="002F5353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5353" w:rsidRDefault="002F5353">
            <w:pPr>
              <w:spacing w:after="0"/>
              <w:ind w:left="135"/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2F5353" w:rsidRDefault="002F5353"/>
        </w:tc>
      </w:tr>
      <w:tr w:rsidR="002F5353" w:rsidRPr="00D774EA" w:rsidTr="00552845">
        <w:trPr>
          <w:trHeight w:val="144"/>
          <w:tblCellSpacing w:w="20" w:type="nil"/>
        </w:trPr>
        <w:tc>
          <w:tcPr>
            <w:tcW w:w="9599" w:type="dxa"/>
            <w:gridSpan w:val="4"/>
            <w:tcMar>
              <w:top w:w="50" w:type="dxa"/>
              <w:left w:w="100" w:type="dxa"/>
            </w:tcMar>
            <w:vAlign w:val="center"/>
          </w:tcPr>
          <w:p w:rsidR="002F5353" w:rsidRPr="00604CAA" w:rsidRDefault="002F5353" w:rsidP="0012700D">
            <w:pPr>
              <w:spacing w:after="0"/>
              <w:rPr>
                <w:lang w:val="ru-RU"/>
              </w:rPr>
            </w:pP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F5353" w:rsidRPr="00D774EA" w:rsidTr="00552845">
        <w:trPr>
          <w:trHeight w:val="144"/>
          <w:tblCellSpacing w:w="20" w:type="nil"/>
        </w:trPr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7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353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vAlign w:val="center"/>
          </w:tcPr>
          <w:p w:rsidR="002F5353" w:rsidRDefault="002F5353"/>
        </w:tc>
      </w:tr>
      <w:tr w:rsidR="002F5353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F5353" w:rsidRDefault="002F5353" w:rsidP="0012700D">
            <w:pPr>
              <w:spacing w:after="0"/>
            </w:pPr>
          </w:p>
        </w:tc>
        <w:tc>
          <w:tcPr>
            <w:tcW w:w="3120" w:type="dxa"/>
            <w:tcBorders>
              <w:left w:val="single" w:sz="4" w:space="0" w:color="auto"/>
            </w:tcBorders>
            <w:vAlign w:val="center"/>
          </w:tcPr>
          <w:p w:rsidR="002F5353" w:rsidRDefault="002F5353" w:rsidP="0012700D">
            <w:pPr>
              <w:spacing w:after="0"/>
            </w:pPr>
          </w:p>
        </w:tc>
      </w:tr>
      <w:tr w:rsidR="002F5353" w:rsidRPr="00D774EA" w:rsidTr="00552845">
        <w:trPr>
          <w:trHeight w:val="144"/>
          <w:tblCellSpacing w:w="20" w:type="nil"/>
        </w:trPr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7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353" w:rsidRPr="00D774EA" w:rsidTr="00552845">
        <w:trPr>
          <w:trHeight w:val="144"/>
          <w:tblCellSpacing w:w="20" w:type="nil"/>
        </w:trPr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353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vAlign w:val="center"/>
          </w:tcPr>
          <w:p w:rsidR="002F5353" w:rsidRDefault="002F5353"/>
        </w:tc>
      </w:tr>
      <w:tr w:rsidR="002F5353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F5353" w:rsidRDefault="002F5353" w:rsidP="0012700D">
            <w:pPr>
              <w:spacing w:after="0"/>
            </w:pPr>
          </w:p>
        </w:tc>
        <w:tc>
          <w:tcPr>
            <w:tcW w:w="3120" w:type="dxa"/>
            <w:tcBorders>
              <w:left w:val="single" w:sz="4" w:space="0" w:color="auto"/>
            </w:tcBorders>
            <w:vAlign w:val="center"/>
          </w:tcPr>
          <w:p w:rsidR="002F5353" w:rsidRDefault="002F5353" w:rsidP="0012700D">
            <w:pPr>
              <w:spacing w:after="0"/>
            </w:pPr>
          </w:p>
        </w:tc>
      </w:tr>
      <w:tr w:rsidR="002F5353" w:rsidRPr="00D774EA" w:rsidTr="00552845">
        <w:trPr>
          <w:trHeight w:val="144"/>
          <w:tblCellSpacing w:w="20" w:type="nil"/>
        </w:trPr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7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353" w:rsidRPr="00D774EA" w:rsidTr="00552845">
        <w:trPr>
          <w:trHeight w:val="144"/>
          <w:tblCellSpacing w:w="20" w:type="nil"/>
        </w:trPr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353" w:rsidRPr="00D774EA" w:rsidTr="00552845">
        <w:trPr>
          <w:trHeight w:val="144"/>
          <w:tblCellSpacing w:w="20" w:type="nil"/>
        </w:trPr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353" w:rsidTr="00552845">
        <w:trPr>
          <w:gridAfter w:val="1"/>
          <w:wAfter w:w="3120" w:type="dxa"/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  <w:tr w:rsidR="00552845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F5353" w:rsidRDefault="002F5353" w:rsidP="0012700D">
            <w:pPr>
              <w:spacing w:after="0"/>
            </w:pP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45" w:rsidRDefault="00552845"/>
        </w:tc>
      </w:tr>
      <w:tr w:rsidR="002F5353" w:rsidRPr="00D774EA" w:rsidTr="00552845">
        <w:trPr>
          <w:trHeight w:val="144"/>
          <w:tblCellSpacing w:w="20" w:type="nil"/>
        </w:trPr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7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353" w:rsidRPr="00D774EA" w:rsidTr="00552845">
        <w:trPr>
          <w:trHeight w:val="144"/>
          <w:tblCellSpacing w:w="20" w:type="nil"/>
        </w:trPr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2845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845" w:rsidRDefault="005528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845" w:rsidRDefault="005528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52845" w:rsidRDefault="00552845"/>
        </w:tc>
      </w:tr>
      <w:tr w:rsidR="00552845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52845" w:rsidRDefault="0055284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</w:p>
          <w:p w:rsidR="00552845" w:rsidRDefault="005528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845" w:rsidRDefault="00552845"/>
          <w:p w:rsidR="00552845" w:rsidRDefault="00552845" w:rsidP="002F5353">
            <w:pPr>
              <w:spacing w:after="0"/>
            </w:pPr>
          </w:p>
        </w:tc>
        <w:tc>
          <w:tcPr>
            <w:tcW w:w="31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45" w:rsidRDefault="00552845"/>
        </w:tc>
      </w:tr>
      <w:tr w:rsidR="002F5353" w:rsidRPr="00D774EA" w:rsidTr="00552845">
        <w:trPr>
          <w:trHeight w:val="144"/>
          <w:tblCellSpacing w:w="20" w:type="nil"/>
        </w:trPr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353" w:rsidRPr="00D774EA" w:rsidTr="00552845">
        <w:trPr>
          <w:trHeight w:val="144"/>
          <w:tblCellSpacing w:w="20" w:type="nil"/>
        </w:trPr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353" w:rsidRPr="00D774EA" w:rsidTr="00552845">
        <w:trPr>
          <w:trHeight w:val="144"/>
          <w:tblCellSpacing w:w="20" w:type="nil"/>
        </w:trPr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353" w:rsidRPr="00D774EA" w:rsidTr="00552845">
        <w:trPr>
          <w:trHeight w:val="144"/>
          <w:tblCellSpacing w:w="20" w:type="nil"/>
        </w:trPr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353" w:rsidRPr="00D774EA" w:rsidTr="00552845">
        <w:trPr>
          <w:trHeight w:val="144"/>
          <w:tblCellSpacing w:w="20" w:type="nil"/>
        </w:trPr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353" w:rsidRPr="00D774EA" w:rsidTr="00552845">
        <w:trPr>
          <w:trHeight w:val="144"/>
          <w:tblCellSpacing w:w="20" w:type="nil"/>
        </w:trPr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353" w:rsidRPr="00D774EA" w:rsidTr="00552845">
        <w:trPr>
          <w:trHeight w:val="144"/>
          <w:tblCellSpacing w:w="20" w:type="nil"/>
        </w:trPr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353" w:rsidRPr="00D774EA" w:rsidTr="00552845">
        <w:trPr>
          <w:trHeight w:val="144"/>
          <w:tblCellSpacing w:w="20" w:type="nil"/>
        </w:trPr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353" w:rsidRPr="00D774EA" w:rsidTr="00552845">
        <w:trPr>
          <w:trHeight w:val="144"/>
          <w:tblCellSpacing w:w="20" w:type="nil"/>
        </w:trPr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353" w:rsidRPr="00D774EA" w:rsidTr="00552845">
        <w:trPr>
          <w:trHeight w:val="144"/>
          <w:tblCellSpacing w:w="20" w:type="nil"/>
        </w:trPr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353" w:rsidRPr="00D774EA" w:rsidTr="00552845">
        <w:trPr>
          <w:trHeight w:val="144"/>
          <w:tblCellSpacing w:w="20" w:type="nil"/>
        </w:trPr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741" w:type="dxa"/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353" w:rsidTr="00552845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vAlign w:val="center"/>
          </w:tcPr>
          <w:p w:rsidR="002F5353" w:rsidRDefault="002F5353"/>
        </w:tc>
      </w:tr>
      <w:tr w:rsidR="002F5353" w:rsidRPr="00D774EA" w:rsidTr="00552845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353" w:rsidRPr="00D774EA" w:rsidTr="00552845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</w:t>
            </w:r>
            <w:r w:rsidR="00B1442A">
              <w:rPr>
                <w:rFonts w:ascii="Times New Roman" w:hAnsi="Times New Roman"/>
                <w:color w:val="000000"/>
                <w:sz w:val="24"/>
                <w:lang w:val="ru-RU"/>
              </w:rPr>
              <w:t>ожения, контрольные и творчески</w:t>
            </w: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е работы, диктанты)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353" w:rsidTr="00552845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2F5353" w:rsidRPr="00604CAA" w:rsidRDefault="002F5353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F5353" w:rsidRDefault="002F5353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2F5353" w:rsidRDefault="002F5353"/>
        </w:tc>
      </w:tr>
    </w:tbl>
    <w:p w:rsidR="002F07B7" w:rsidRDefault="002F07B7">
      <w:pPr>
        <w:sectPr w:rsidR="002F07B7" w:rsidSect="00552845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2F07B7" w:rsidRDefault="00604C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5"/>
        <w:gridCol w:w="3602"/>
        <w:gridCol w:w="992"/>
        <w:gridCol w:w="3119"/>
      </w:tblGrid>
      <w:tr w:rsidR="00091CDB" w:rsidTr="00552845">
        <w:trPr>
          <w:trHeight w:val="144"/>
          <w:tblCellSpacing w:w="20" w:type="nil"/>
        </w:trPr>
        <w:tc>
          <w:tcPr>
            <w:tcW w:w="18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1CDB" w:rsidRDefault="00091CDB">
            <w:pPr>
              <w:spacing w:after="0"/>
              <w:ind w:left="135"/>
            </w:pPr>
          </w:p>
        </w:tc>
        <w:tc>
          <w:tcPr>
            <w:tcW w:w="3602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1CDB" w:rsidRDefault="00091CDB">
            <w:pPr>
              <w:spacing w:after="0"/>
              <w:ind w:left="135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Pr="00091CDB" w:rsidRDefault="00091CDB" w:rsidP="00091CDB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  <w:p w:rsidR="00091CDB" w:rsidRDefault="00091CDB" w:rsidP="00091CDB">
            <w:pPr>
              <w:spacing w:after="0"/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091CDB" w:rsidRDefault="00091CDB" w:rsidP="00091CDB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</w:p>
          <w:p w:rsidR="00091CDB" w:rsidRDefault="00091CDB" w:rsidP="00091CDB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(цифровые) </w:t>
            </w:r>
          </w:p>
          <w:p w:rsidR="00091CDB" w:rsidRDefault="00091CDB" w:rsidP="00091CDB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бразовательные</w:t>
            </w:r>
          </w:p>
          <w:p w:rsidR="00091CDB" w:rsidRDefault="00091CDB" w:rsidP="00091C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:rsidR="00091CDB" w:rsidRDefault="00091CDB" w:rsidP="00091CDB">
            <w:pPr>
              <w:spacing w:after="0"/>
            </w:pPr>
          </w:p>
        </w:tc>
      </w:tr>
      <w:tr w:rsidR="00091CDB" w:rsidTr="00552845">
        <w:trPr>
          <w:trHeight w:val="144"/>
          <w:tblCellSpacing w:w="20" w:type="nil"/>
        </w:trPr>
        <w:tc>
          <w:tcPr>
            <w:tcW w:w="18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1CDB" w:rsidRDefault="00091CDB"/>
        </w:tc>
        <w:tc>
          <w:tcPr>
            <w:tcW w:w="3602" w:type="dxa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91CDB" w:rsidRDefault="00091CD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1CDB" w:rsidRDefault="00091CDB">
            <w:pPr>
              <w:spacing w:after="0"/>
              <w:ind w:left="135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091CDB" w:rsidRDefault="00091CDB"/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91CDB" w:rsidRPr="00604CAA" w:rsidRDefault="00091CDB" w:rsidP="00091CDB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091CDB" w:rsidRPr="00604CAA" w:rsidRDefault="00091CDB" w:rsidP="00091CDB">
            <w:pPr>
              <w:spacing w:after="0"/>
              <w:rPr>
                <w:lang w:val="ru-RU"/>
              </w:rPr>
            </w:pPr>
          </w:p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2" w:type="dxa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91CDB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091CDB" w:rsidRDefault="00091CDB"/>
        </w:tc>
      </w:tr>
      <w:tr w:rsidR="00091CDB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  <w:tc>
          <w:tcPr>
            <w:tcW w:w="4111" w:type="dxa"/>
            <w:gridSpan w:val="2"/>
            <w:tcBorders>
              <w:left w:val="single" w:sz="4" w:space="0" w:color="auto"/>
            </w:tcBorders>
            <w:vAlign w:val="center"/>
          </w:tcPr>
          <w:p w:rsidR="00091CDB" w:rsidRDefault="00091CDB" w:rsidP="00091CDB">
            <w:pPr>
              <w:spacing w:after="0"/>
            </w:pPr>
          </w:p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91CDB" w:rsidTr="00552845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091CDB" w:rsidRDefault="00091CDB"/>
        </w:tc>
      </w:tr>
      <w:tr w:rsidR="00091CDB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91CDB" w:rsidRDefault="00091CDB" w:rsidP="00091CDB">
            <w:pPr>
              <w:spacing w:after="0"/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091CDB" w:rsidRDefault="00091CDB" w:rsidP="00091CDB">
            <w:pPr>
              <w:spacing w:after="0"/>
            </w:pPr>
          </w:p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</w:t>
            </w:r>
            <w:proofErr w:type="gramStart"/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.И</w:t>
            </w:r>
            <w:proofErr w:type="gramEnd"/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нформационная переработка текста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91CDB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091CDB" w:rsidRDefault="00091CDB"/>
        </w:tc>
      </w:tr>
      <w:tr w:rsidR="00552845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91CDB" w:rsidRDefault="00091CDB" w:rsidP="00091CDB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45" w:rsidRDefault="00552845"/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91CDB" w:rsidTr="00552845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091CDB" w:rsidRDefault="00091CDB"/>
        </w:tc>
      </w:tr>
      <w:tr w:rsidR="00091CDB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</w:p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91CDB" w:rsidRDefault="00091CDB"/>
          <w:p w:rsidR="00091CDB" w:rsidRDefault="00091CDB" w:rsidP="00091CDB">
            <w:pPr>
              <w:spacing w:after="0"/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091CDB" w:rsidRDefault="00091CDB" w:rsidP="00091CDB">
            <w:pPr>
              <w:spacing w:after="0"/>
            </w:pPr>
          </w:p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91CDB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091CDB" w:rsidRDefault="00091CDB"/>
        </w:tc>
      </w:tr>
      <w:tr w:rsidR="00091CDB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91CDB" w:rsidRDefault="00091CDB" w:rsidP="00091CDB">
            <w:pPr>
              <w:spacing w:after="0"/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091CDB" w:rsidRDefault="00091CDB" w:rsidP="00091CDB">
            <w:pPr>
              <w:spacing w:after="0"/>
            </w:pPr>
          </w:p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0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91CDB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091CDB" w:rsidRDefault="00091CDB"/>
        </w:tc>
      </w:tr>
      <w:tr w:rsidR="00552845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91CDB" w:rsidRDefault="00091CDB" w:rsidP="00091CDB">
            <w:pPr>
              <w:spacing w:after="0"/>
            </w:pP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45" w:rsidRDefault="00552845"/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0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02" w:type="dxa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360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02" w:type="dxa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02" w:type="dxa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0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602" w:type="dxa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91CDB" w:rsidTr="00552845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091CDB" w:rsidRDefault="00091CDB"/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</w:t>
            </w:r>
            <w:r w:rsidR="00B1442A">
              <w:rPr>
                <w:rFonts w:ascii="Times New Roman" w:hAnsi="Times New Roman"/>
                <w:color w:val="000000"/>
                <w:sz w:val="24"/>
                <w:lang w:val="ru-RU"/>
              </w:rPr>
              <w:t>ожения, контрольные и творчески</w:t>
            </w: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е работы, диктанты)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91CDB" w:rsidTr="00552845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1CDB" w:rsidRDefault="00091CDB"/>
        </w:tc>
      </w:tr>
    </w:tbl>
    <w:p w:rsidR="002F07B7" w:rsidRDefault="002F07B7">
      <w:pPr>
        <w:sectPr w:rsidR="002F07B7" w:rsidSect="00552845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2F07B7" w:rsidRDefault="00604C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114"/>
        <w:gridCol w:w="3373"/>
        <w:gridCol w:w="992"/>
        <w:gridCol w:w="3119"/>
      </w:tblGrid>
      <w:tr w:rsidR="00091CDB" w:rsidTr="00552845">
        <w:trPr>
          <w:trHeight w:val="144"/>
          <w:tblCellSpacing w:w="20" w:type="nil"/>
        </w:trPr>
        <w:tc>
          <w:tcPr>
            <w:tcW w:w="2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1CDB" w:rsidRDefault="00091CDB">
            <w:pPr>
              <w:spacing w:after="0"/>
              <w:ind w:left="135"/>
            </w:pPr>
          </w:p>
        </w:tc>
        <w:tc>
          <w:tcPr>
            <w:tcW w:w="3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1CDB" w:rsidRDefault="00091CDB">
            <w:pPr>
              <w:spacing w:after="0"/>
              <w:ind w:left="135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</w:t>
            </w:r>
          </w:p>
          <w:p w:rsidR="00091CDB" w:rsidRDefault="00091CDB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ество</w:t>
            </w:r>
          </w:p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1CDB" w:rsidRDefault="00091CDB">
            <w:pPr>
              <w:spacing w:after="0"/>
              <w:ind w:left="135"/>
            </w:pPr>
          </w:p>
        </w:tc>
      </w:tr>
      <w:tr w:rsidR="00091CDB" w:rsidTr="005528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1CDB" w:rsidRDefault="00091CDB"/>
        </w:tc>
        <w:tc>
          <w:tcPr>
            <w:tcW w:w="33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1CDB" w:rsidRDefault="00091CDB"/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1CDB" w:rsidRDefault="00091CDB">
            <w:pPr>
              <w:spacing w:after="0"/>
              <w:ind w:left="135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091CDB" w:rsidRDefault="00091CDB"/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  <w:tc>
          <w:tcPr>
            <w:tcW w:w="4111" w:type="dxa"/>
            <w:gridSpan w:val="2"/>
            <w:tcBorders>
              <w:left w:val="single" w:sz="4" w:space="0" w:color="auto"/>
            </w:tcBorders>
            <w:vAlign w:val="center"/>
          </w:tcPr>
          <w:p w:rsidR="00091CDB" w:rsidRPr="00604CAA" w:rsidRDefault="00091CDB" w:rsidP="00091CDB">
            <w:pPr>
              <w:spacing w:after="0"/>
              <w:rPr>
                <w:lang w:val="ru-RU"/>
              </w:rPr>
            </w:pPr>
          </w:p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7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3373" w:type="dxa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91CDB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091CDB" w:rsidRDefault="00091CDB"/>
        </w:tc>
      </w:tr>
      <w:tr w:rsidR="00552845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91CDB" w:rsidRDefault="00091CDB" w:rsidP="00091CDB">
            <w:pPr>
              <w:spacing w:after="0"/>
            </w:pP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45" w:rsidRDefault="00552845"/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7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551B9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51B9" w:rsidRDefault="00D551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51B9" w:rsidRDefault="00D551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551B9" w:rsidRDefault="00D551B9"/>
        </w:tc>
      </w:tr>
      <w:tr w:rsidR="00D551B9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51B9" w:rsidRDefault="00D551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551B9" w:rsidRDefault="00D551B9" w:rsidP="00091CDB">
            <w:pPr>
              <w:spacing w:after="0"/>
            </w:pPr>
          </w:p>
        </w:tc>
        <w:tc>
          <w:tcPr>
            <w:tcW w:w="3119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D551B9" w:rsidRDefault="00D551B9"/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7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Pr="00604CAA" w:rsidRDefault="00D551B9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551B9" w:rsidTr="00552845">
        <w:trPr>
          <w:trHeight w:val="554"/>
          <w:tblCellSpacing w:w="20" w:type="nil"/>
        </w:trPr>
        <w:tc>
          <w:tcPr>
            <w:tcW w:w="5487" w:type="dxa"/>
            <w:gridSpan w:val="2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51B9" w:rsidRDefault="00D551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51B9" w:rsidRDefault="00D551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1B9" w:rsidRDefault="00D551B9"/>
        </w:tc>
      </w:tr>
      <w:tr w:rsidR="00D551B9" w:rsidTr="00552845">
        <w:trPr>
          <w:trHeight w:val="22"/>
          <w:tblCellSpacing w:w="20" w:type="nil"/>
        </w:trPr>
        <w:tc>
          <w:tcPr>
            <w:tcW w:w="5487" w:type="dxa"/>
            <w:gridSpan w:val="2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51B9" w:rsidRDefault="00D551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51B9" w:rsidRDefault="00D551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551B9" w:rsidRDefault="00D551B9"/>
        </w:tc>
      </w:tr>
      <w:tr w:rsidR="00D551B9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91CDB" w:rsidRDefault="00091CDB" w:rsidP="00091CDB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1B9" w:rsidRDefault="00D551B9"/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73" w:type="dxa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73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91CDB" w:rsidTr="00552845">
        <w:trPr>
          <w:gridAfter w:val="1"/>
          <w:wAfter w:w="3119" w:type="dxa"/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 w:rsidR="00D551B9" w:rsidTr="00552845">
        <w:trPr>
          <w:trHeight w:val="144"/>
          <w:tblCellSpacing w:w="20" w:type="nil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4C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</w:p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Пунктуация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DB" w:rsidRDefault="00091CDB"/>
          <w:p w:rsidR="00091CDB" w:rsidRDefault="00091CDB" w:rsidP="00091CDB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1B9" w:rsidRDefault="00D551B9"/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373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73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73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373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373" w:type="dxa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2114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373" w:type="dxa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91CDB" w:rsidTr="00552845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091CDB" w:rsidRDefault="00091CDB"/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91CDB" w:rsidRPr="00D774EA" w:rsidTr="00552845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4C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91CDB" w:rsidTr="00552845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091CDB" w:rsidRPr="00604CAA" w:rsidRDefault="00091CDB">
            <w:pPr>
              <w:spacing w:after="0"/>
              <w:ind w:left="135"/>
              <w:rPr>
                <w:lang w:val="ru-RU"/>
              </w:rPr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1CDB" w:rsidRDefault="00091CDB">
            <w:pPr>
              <w:spacing w:after="0"/>
              <w:ind w:left="135"/>
              <w:jc w:val="center"/>
            </w:pPr>
            <w:r w:rsidRPr="00604C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1CDB" w:rsidRDefault="00091CDB"/>
        </w:tc>
      </w:tr>
    </w:tbl>
    <w:p w:rsidR="00D551B9" w:rsidRDefault="00D551B9"/>
    <w:p w:rsidR="00D551B9" w:rsidRDefault="00D551B9"/>
    <w:p w:rsidR="00552845" w:rsidRDefault="00552845" w:rsidP="0055284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52845" w:rsidRDefault="00552845" w:rsidP="0055284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52845" w:rsidRDefault="00552845" w:rsidP="0055284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52845" w:rsidRDefault="00552845" w:rsidP="0055284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52845" w:rsidRDefault="00552845" w:rsidP="0055284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52845" w:rsidRDefault="00552845" w:rsidP="0055284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52845" w:rsidRDefault="00552845" w:rsidP="0055284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52845" w:rsidRDefault="00552845" w:rsidP="0055284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52845" w:rsidRDefault="00552845" w:rsidP="0055284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52845" w:rsidRDefault="00552845" w:rsidP="0055284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52845" w:rsidRDefault="00552845" w:rsidP="0055284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D774EA" w:rsidRDefault="00D774EA" w:rsidP="0055284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52845" w:rsidRPr="000B3833" w:rsidRDefault="00552845" w:rsidP="00552845">
      <w:pPr>
        <w:spacing w:after="0"/>
        <w:rPr>
          <w:lang w:val="ru-RU"/>
        </w:rPr>
      </w:pPr>
      <w:r w:rsidRPr="000B383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52845" w:rsidRPr="000B3833" w:rsidRDefault="00552845" w:rsidP="00552845">
      <w:pPr>
        <w:spacing w:after="0" w:line="480" w:lineRule="auto"/>
        <w:ind w:left="120"/>
        <w:rPr>
          <w:lang w:val="ru-RU"/>
        </w:rPr>
      </w:pPr>
      <w:r w:rsidRPr="000B383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52845" w:rsidRPr="00604CAA" w:rsidRDefault="0079285E" w:rsidP="00D774EA">
      <w:pPr>
        <w:spacing w:after="0" w:line="240" w:lineRule="auto"/>
        <w:ind w:left="120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​‌</w:t>
      </w:r>
      <w:r w:rsidR="00552845" w:rsidRPr="00604CAA">
        <w:rPr>
          <w:rFonts w:ascii="Times New Roman" w:hAnsi="Times New Roman"/>
          <w:color w:val="000000"/>
          <w:sz w:val="28"/>
          <w:lang w:val="ru-RU"/>
        </w:rPr>
        <w:t>Русский язык: 5-й класс: учебник: в 2 частях, 5 класс/ Ладыженская Т.А., Баранов М. Т., Тростенцова Л.А. и другие, Акционерное общество «Издательство «Просвещение»</w:t>
      </w:r>
      <w:r w:rsidR="00552845" w:rsidRPr="00604CAA">
        <w:rPr>
          <w:sz w:val="28"/>
          <w:lang w:val="ru-RU"/>
        </w:rPr>
        <w:br/>
      </w:r>
      <w:r w:rsidR="009E185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552845" w:rsidRPr="00604CAA">
        <w:rPr>
          <w:rFonts w:ascii="Times New Roman" w:hAnsi="Times New Roman"/>
          <w:color w:val="000000"/>
          <w:sz w:val="28"/>
          <w:lang w:val="ru-RU"/>
        </w:rPr>
        <w:t>Русский язык: 6-й класс: учебник: в 2 частях, 6 класс/ Баранов М.Т., Ладыженская Т.А., Тростенцова Л.А. и другие, Акционерное общество «Издательство «Просвещение»</w:t>
      </w:r>
      <w:r w:rsidR="00552845" w:rsidRPr="00604CAA">
        <w:rPr>
          <w:sz w:val="28"/>
          <w:lang w:val="ru-RU"/>
        </w:rPr>
        <w:br/>
      </w:r>
      <w:r w:rsidR="009E185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552845" w:rsidRPr="00604CAA">
        <w:rPr>
          <w:rFonts w:ascii="Times New Roman" w:hAnsi="Times New Roman"/>
          <w:color w:val="000000"/>
          <w:sz w:val="28"/>
          <w:lang w:val="ru-RU"/>
        </w:rPr>
        <w:t>Русский язык: 7-й класс: учебник: в 2 частях, 7 класс</w:t>
      </w:r>
      <w:proofErr w:type="gramEnd"/>
      <w:r w:rsidR="00552845" w:rsidRPr="00604CAA">
        <w:rPr>
          <w:rFonts w:ascii="Times New Roman" w:hAnsi="Times New Roman"/>
          <w:color w:val="000000"/>
          <w:sz w:val="28"/>
          <w:lang w:val="ru-RU"/>
        </w:rPr>
        <w:t xml:space="preserve">/ </w:t>
      </w:r>
      <w:proofErr w:type="gramStart"/>
      <w:r w:rsidR="00552845" w:rsidRPr="00604CAA">
        <w:rPr>
          <w:rFonts w:ascii="Times New Roman" w:hAnsi="Times New Roman"/>
          <w:color w:val="000000"/>
          <w:sz w:val="28"/>
          <w:lang w:val="ru-RU"/>
        </w:rPr>
        <w:t>Баранов М.Т., Ладыженская Т.А., Тростенцова Л.А. и другие, Акционерное общество «Издательство «Просвещение»</w:t>
      </w:r>
      <w:r w:rsidR="00552845" w:rsidRPr="00604CAA">
        <w:rPr>
          <w:sz w:val="28"/>
          <w:lang w:val="ru-RU"/>
        </w:rPr>
        <w:br/>
      </w:r>
      <w:r w:rsidR="009E185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552845" w:rsidRPr="00604CAA">
        <w:rPr>
          <w:rFonts w:ascii="Times New Roman" w:hAnsi="Times New Roman"/>
          <w:color w:val="000000"/>
          <w:sz w:val="28"/>
          <w:lang w:val="ru-RU"/>
        </w:rPr>
        <w:t>Русский язык: 8-й класс: учебник, 8 класс/ Бархударов С.Г., Крючков С.Е., Максимов Л.Ю. и другие, Акционерное общество «Издательство «Просвещение»</w:t>
      </w:r>
      <w:r w:rsidR="00552845" w:rsidRPr="00604CAA">
        <w:rPr>
          <w:sz w:val="28"/>
          <w:lang w:val="ru-RU"/>
        </w:rPr>
        <w:br/>
      </w:r>
      <w:r w:rsidR="009E185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552845" w:rsidRPr="00604CAA">
        <w:rPr>
          <w:rFonts w:ascii="Times New Roman" w:hAnsi="Times New Roman"/>
          <w:color w:val="000000"/>
          <w:sz w:val="28"/>
          <w:lang w:val="ru-RU"/>
        </w:rPr>
        <w:t>Русский язык: 9-й класс: учебник, 9 класс/ Бархударов С.Г., Крючков С.Е., Максимов Л.Ю. и другие, Акционерное общество «Издательство «Просвещение»‌​</w:t>
      </w:r>
      <w:proofErr w:type="gramEnd"/>
    </w:p>
    <w:p w:rsidR="0079285E" w:rsidRPr="00FF1C2F" w:rsidRDefault="00552845" w:rsidP="00D774EA">
      <w:pPr>
        <w:spacing w:after="0" w:line="240" w:lineRule="auto"/>
        <w:ind w:left="120"/>
        <w:rPr>
          <w:rFonts w:ascii="Times New Roman" w:eastAsia="Times New Roman" w:hAnsi="Times New Roman" w:cs="Times New Roman"/>
          <w:color w:val="141414"/>
          <w:kern w:val="36"/>
          <w:lang w:val="ru-RU" w:eastAsia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52845" w:rsidRPr="00604CAA" w:rsidRDefault="00552845" w:rsidP="00D774EA">
      <w:pPr>
        <w:spacing w:after="0" w:line="240" w:lineRule="auto"/>
        <w:ind w:left="120"/>
        <w:rPr>
          <w:lang w:val="ru-RU"/>
        </w:rPr>
      </w:pPr>
    </w:p>
    <w:p w:rsidR="00552845" w:rsidRPr="00D774EA" w:rsidRDefault="00552845" w:rsidP="00D774EA">
      <w:pPr>
        <w:spacing w:after="0"/>
        <w:rPr>
          <w:lang w:val="ru-RU"/>
        </w:rPr>
      </w:pPr>
    </w:p>
    <w:p w:rsidR="00552845" w:rsidRPr="00604CAA" w:rsidRDefault="00552845" w:rsidP="00D774EA">
      <w:pPr>
        <w:spacing w:after="0" w:line="240" w:lineRule="auto"/>
        <w:ind w:left="120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9285E" w:rsidRPr="0079285E" w:rsidRDefault="00552845" w:rsidP="00D774EA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​</w:t>
      </w:r>
      <w:r w:rsidR="009E18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‌ </w:t>
      </w:r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Русский язык. 5 класс. Методические рекомендации . 5 класс: пособие для учителей общеобразовательных организаций/ Ладыженская Т.А., Тростенцова Л.А., Баранов М.Т. .- М.:</w:t>
      </w:r>
      <w:r w:rsidR="0079285E"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Акционерное общество «Издательство</w:t>
      </w:r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«Просвещение»</w:t>
      </w:r>
      <w:r w:rsidRPr="0079285E">
        <w:rPr>
          <w:rFonts w:ascii="Times New Roman" w:hAnsi="Times New Roman" w:cs="Times New Roman"/>
          <w:sz w:val="28"/>
          <w:szCs w:val="28"/>
          <w:lang w:val="ru-RU"/>
        </w:rPr>
        <w:br/>
      </w:r>
      <w:r w:rsidR="009E18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Ладыженская Т.А., Тростенцова Л.А. Русский язык. Книга для учителя, 5 класс, Ладыженская Т.А.- М.: </w:t>
      </w:r>
      <w:r w:rsidR="0079285E"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Акционерное общество «Издательство </w:t>
      </w:r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«Просвещение»</w:t>
      </w:r>
      <w:r w:rsidRPr="0079285E">
        <w:rPr>
          <w:rFonts w:ascii="Times New Roman" w:hAnsi="Times New Roman" w:cs="Times New Roman"/>
          <w:sz w:val="28"/>
          <w:szCs w:val="28"/>
          <w:lang w:val="ru-RU"/>
        </w:rPr>
        <w:br/>
      </w:r>
      <w:r w:rsidR="009E18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9285E"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И.В.Текучева «Русский язык» </w:t>
      </w:r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Контрольные и диагностические работы к учебнику Т.А. Ладыженской 5 класс</w:t>
      </w:r>
      <w:r w:rsidRPr="0079285E">
        <w:rPr>
          <w:rFonts w:ascii="Times New Roman" w:hAnsi="Times New Roman" w:cs="Times New Roman"/>
          <w:sz w:val="28"/>
          <w:szCs w:val="28"/>
          <w:lang w:val="ru-RU"/>
        </w:rPr>
        <w:br/>
      </w:r>
      <w:r w:rsidR="009E18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А.М.Гринина-Земскова. Обучение сочинениям. 5-8 классы. </w:t>
      </w:r>
      <w:proofErr w:type="gramStart"/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–М</w:t>
      </w:r>
      <w:proofErr w:type="gramEnd"/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: «Учитель»</w:t>
      </w:r>
      <w:r w:rsidRPr="0079285E">
        <w:rPr>
          <w:rFonts w:ascii="Times New Roman" w:hAnsi="Times New Roman" w:cs="Times New Roman"/>
          <w:sz w:val="28"/>
          <w:szCs w:val="28"/>
          <w:lang w:val="ru-RU"/>
        </w:rPr>
        <w:br/>
      </w:r>
      <w:r w:rsidR="009E18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Н.В.Сычева. Все привила русского языка в схемах и таблицах. Справочник к учебникам русского языка. 5-9 классы. – М.: «АСТ».</w:t>
      </w:r>
      <w:r w:rsidRPr="0079285E">
        <w:rPr>
          <w:rFonts w:ascii="Times New Roman" w:hAnsi="Times New Roman" w:cs="Times New Roman"/>
          <w:sz w:val="28"/>
          <w:szCs w:val="28"/>
          <w:lang w:val="ru-RU"/>
        </w:rPr>
        <w:br/>
      </w:r>
      <w:r w:rsidR="009E18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Русский язык. 6 класс. Методические рекомендации . 6 класс: пособие для учителей общеобразовательных организаций/ Ладыженская Т.А., Тростенцова Л.А., Баранов М.Т. .- М.: </w:t>
      </w:r>
      <w:r w:rsidR="0079285E"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Акционерное общество «Издательство </w:t>
      </w:r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«Просвещение»</w:t>
      </w:r>
      <w:r w:rsidRPr="0079285E">
        <w:rPr>
          <w:rFonts w:ascii="Times New Roman" w:hAnsi="Times New Roman" w:cs="Times New Roman"/>
          <w:sz w:val="28"/>
          <w:szCs w:val="28"/>
          <w:lang w:val="ru-RU"/>
        </w:rPr>
        <w:br/>
      </w:r>
      <w:r w:rsidR="009E18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Н.В.Егорова. Контрольно-измерительные материалы. Русский язык. 6 класс. – М: ВАКО</w:t>
      </w:r>
      <w:r w:rsidRPr="0079285E">
        <w:rPr>
          <w:rFonts w:ascii="Times New Roman" w:hAnsi="Times New Roman" w:cs="Times New Roman"/>
          <w:sz w:val="28"/>
          <w:szCs w:val="28"/>
          <w:lang w:val="ru-RU"/>
        </w:rPr>
        <w:br/>
      </w:r>
      <w:r w:rsidR="009E185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</w:t>
      </w:r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Русский язык. 7 класс. Методические рекомендации . 7 класс: пособие для учителей общеобразовательных организаций/ Ладыженская Т.А., Тростенцова Л.А., Баранов М.Т. .- М.: </w:t>
      </w:r>
      <w:r w:rsidR="0079285E"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Акционерное общество «Издательство </w:t>
      </w:r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«Просвещение»</w:t>
      </w:r>
      <w:r w:rsidRPr="0079285E">
        <w:rPr>
          <w:rFonts w:ascii="Times New Roman" w:hAnsi="Times New Roman" w:cs="Times New Roman"/>
          <w:sz w:val="28"/>
          <w:szCs w:val="28"/>
          <w:lang w:val="ru-RU"/>
        </w:rPr>
        <w:br/>
      </w:r>
      <w:r w:rsidR="009E18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9E185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proofErr w:type="gramEnd"/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.В.Егорова. Контрольно-измерительные материалы. Русский язык. 7 класс. – М: ВАКО</w:t>
      </w:r>
      <w:r w:rsidRPr="0079285E">
        <w:rPr>
          <w:rFonts w:ascii="Times New Roman" w:hAnsi="Times New Roman" w:cs="Times New Roman"/>
          <w:sz w:val="28"/>
          <w:szCs w:val="28"/>
          <w:lang w:val="ru-RU"/>
        </w:rPr>
        <w:br/>
      </w:r>
      <w:r w:rsidR="009E18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Русский язык. 8 класс. Методические рекомендации . 8 класс: пособие для учителей общеобразовательных организаций/ Баранов М.Т. и др</w:t>
      </w:r>
      <w:proofErr w:type="gramStart"/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.</w:t>
      </w:r>
      <w:proofErr w:type="gramEnd"/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М.: </w:t>
      </w:r>
      <w:r w:rsidR="0079285E"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Акционерное общество «Издательство </w:t>
      </w:r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«Просвещение»</w:t>
      </w:r>
      <w:r w:rsidRPr="0079285E">
        <w:rPr>
          <w:rFonts w:ascii="Times New Roman" w:hAnsi="Times New Roman" w:cs="Times New Roman"/>
          <w:sz w:val="28"/>
          <w:szCs w:val="28"/>
          <w:lang w:val="ru-RU"/>
        </w:rPr>
        <w:br/>
      </w:r>
      <w:r w:rsidR="009E18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Н.В.Егорова. Контрольно-измерительные материалы. Русский язык. 8 класс. – М: ВАКО</w:t>
      </w:r>
      <w:r w:rsidRPr="0079285E">
        <w:rPr>
          <w:rFonts w:ascii="Times New Roman" w:hAnsi="Times New Roman" w:cs="Times New Roman"/>
          <w:sz w:val="28"/>
          <w:szCs w:val="28"/>
          <w:lang w:val="ru-RU"/>
        </w:rPr>
        <w:br/>
      </w:r>
      <w:r w:rsidR="009E18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ОГЭ. Русский язык: типовые экзаменационные варианты/под ред.И.П.Цыбулько. – М.: «Национальное образование» </w:t>
      </w:r>
      <w:r w:rsidRPr="0079285E">
        <w:rPr>
          <w:rFonts w:ascii="Times New Roman" w:hAnsi="Times New Roman" w:cs="Times New Roman"/>
          <w:sz w:val="28"/>
          <w:szCs w:val="28"/>
          <w:lang w:val="ru-RU"/>
        </w:rPr>
        <w:br/>
      </w:r>
      <w:r w:rsidR="009E18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Русский язык. Подготовка к ОГЭ. Тематический тренинг /Сенина Н.А, Гармаш С.</w:t>
      </w:r>
      <w:r w:rsidR="0079285E"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В, Нарушевич А.Г.и др. – Ростов/на </w:t>
      </w:r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Дону: «Легион»</w:t>
      </w:r>
      <w:r w:rsidRPr="0079285E">
        <w:rPr>
          <w:rFonts w:ascii="Times New Roman" w:hAnsi="Times New Roman" w:cs="Times New Roman"/>
          <w:sz w:val="28"/>
          <w:szCs w:val="28"/>
          <w:lang w:val="ru-RU"/>
        </w:rPr>
        <w:br/>
      </w:r>
      <w:r w:rsidR="009E18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Г.Т.Егораева</w:t>
      </w:r>
      <w:proofErr w:type="gramStart"/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.О</w:t>
      </w:r>
      <w:proofErr w:type="gramEnd"/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ГЭ. Русский язык. Задание 9.2. 200 образцов сочинений «на отлично». –М.: «Экзамен»</w:t>
      </w:r>
      <w:r w:rsidRPr="0079285E">
        <w:rPr>
          <w:rFonts w:ascii="Times New Roman" w:hAnsi="Times New Roman" w:cs="Times New Roman"/>
          <w:sz w:val="28"/>
          <w:szCs w:val="28"/>
          <w:lang w:val="ru-RU"/>
        </w:rPr>
        <w:br/>
      </w:r>
      <w:r w:rsidR="009E18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Г.Т.Егораева</w:t>
      </w:r>
      <w:proofErr w:type="gramStart"/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.О</w:t>
      </w:r>
      <w:proofErr w:type="gramEnd"/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ГЭ. Русский язык. Задание 9.3. 200 образцов сочинений «на отлично». </w:t>
      </w:r>
      <w:proofErr w:type="gramStart"/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–М</w:t>
      </w:r>
      <w:proofErr w:type="gramEnd"/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.: «Экзамен»</w:t>
      </w:r>
    </w:p>
    <w:p w:rsidR="0079285E" w:rsidRPr="0079285E" w:rsidRDefault="0079285E" w:rsidP="00D774EA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​А.Г.Нарушевич, Н.В.Токарева. Русский язык. Литераура. Проектная деятельность: метапредметный результат. </w:t>
      </w:r>
      <w:proofErr w:type="gramStart"/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–Р</w:t>
      </w:r>
      <w:proofErr w:type="gramEnd"/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остов н/Дону: « Легион».</w:t>
      </w:r>
    </w:p>
    <w:p w:rsidR="0079285E" w:rsidRPr="0079285E" w:rsidRDefault="0079285E" w:rsidP="00D774EA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>Ф.П.Сергеев. Речевые ошибки и их предупреждение. – М: Акционерное общество «Издательство « Просвещение».</w:t>
      </w:r>
    </w:p>
    <w:p w:rsidR="0079285E" w:rsidRPr="0079285E" w:rsidRDefault="0079285E" w:rsidP="00D774EA">
      <w:pPr>
        <w:spacing w:after="0" w:line="240" w:lineRule="auto"/>
        <w:ind w:left="120"/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  <w:lang w:val="ru-RU"/>
        </w:rPr>
      </w:pPr>
      <w:r w:rsidRPr="0079285E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  <w:lang w:val="ru-RU"/>
        </w:rPr>
        <w:t xml:space="preserve">О.М.Александрова и др. Работа с текстом на уроках русского языка. Пособие для учителя. </w:t>
      </w:r>
      <w:proofErr w:type="gramStart"/>
      <w:r w:rsidRPr="0079285E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  <w:lang w:val="ru-RU"/>
        </w:rPr>
        <w:t>–М</w:t>
      </w:r>
      <w:proofErr w:type="gramEnd"/>
      <w:r w:rsidRPr="0079285E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  <w:lang w:val="ru-RU"/>
        </w:rPr>
        <w:t>.: «Экзамен».</w:t>
      </w:r>
    </w:p>
    <w:p w:rsidR="0079285E" w:rsidRPr="0079285E" w:rsidRDefault="0079285E" w:rsidP="00D774EA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9285E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  <w:lang w:val="ru-RU"/>
        </w:rPr>
        <w:t>Н.М.Божко. Трудные вопросы орфографии.</w:t>
      </w:r>
      <w:r w:rsidRPr="007928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М: Акционерное общество «Издательство «Просвещение».</w:t>
      </w:r>
    </w:p>
    <w:p w:rsidR="0079285E" w:rsidRPr="0079285E" w:rsidRDefault="009E1857" w:rsidP="00D774EA">
      <w:pPr>
        <w:pStyle w:val="1"/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141414"/>
          <w:kern w:val="36"/>
          <w:lang w:val="ru-RU" w:eastAsia="ru-RU"/>
        </w:rPr>
      </w:pPr>
      <w:r>
        <w:rPr>
          <w:rFonts w:ascii="Times New Roman" w:hAnsi="Times New Roman" w:cs="Times New Roman"/>
          <w:b w:val="0"/>
          <w:color w:val="000000"/>
          <w:lang w:val="ru-RU"/>
        </w:rPr>
        <w:t xml:space="preserve"> </w:t>
      </w:r>
      <w:r w:rsidR="0079285E" w:rsidRPr="0079285E">
        <w:rPr>
          <w:rFonts w:ascii="Times New Roman" w:eastAsia="Times New Roman" w:hAnsi="Times New Roman" w:cs="Times New Roman"/>
          <w:b w:val="0"/>
          <w:color w:val="141414"/>
          <w:kern w:val="36"/>
          <w:lang w:val="ru-RU" w:eastAsia="ru-RU"/>
        </w:rPr>
        <w:t>Итоговое сочинение в выпускном классе. Подготовка, написание, редактирование.  Метод</w:t>
      </w:r>
      <w:proofErr w:type="gramStart"/>
      <w:r w:rsidR="0079285E" w:rsidRPr="0079285E">
        <w:rPr>
          <w:rFonts w:ascii="Times New Roman" w:eastAsia="Times New Roman" w:hAnsi="Times New Roman" w:cs="Times New Roman"/>
          <w:b w:val="0"/>
          <w:color w:val="141414"/>
          <w:kern w:val="36"/>
          <w:lang w:val="ru-RU" w:eastAsia="ru-RU"/>
        </w:rPr>
        <w:t>.р</w:t>
      </w:r>
      <w:proofErr w:type="gramEnd"/>
      <w:r w:rsidR="0079285E" w:rsidRPr="0079285E">
        <w:rPr>
          <w:rFonts w:ascii="Times New Roman" w:eastAsia="Times New Roman" w:hAnsi="Times New Roman" w:cs="Times New Roman"/>
          <w:b w:val="0"/>
          <w:color w:val="141414"/>
          <w:kern w:val="36"/>
          <w:lang w:val="ru-RU" w:eastAsia="ru-RU"/>
        </w:rPr>
        <w:t xml:space="preserve">екоменд. ФГОС. </w:t>
      </w:r>
      <w:r w:rsidR="0079285E" w:rsidRPr="0079285E">
        <w:rPr>
          <w:rFonts w:ascii="Times New Roman" w:hAnsi="Times New Roman" w:cs="Times New Roman"/>
          <w:color w:val="000000"/>
          <w:lang w:val="ru-RU"/>
        </w:rPr>
        <w:t xml:space="preserve">– </w:t>
      </w:r>
      <w:r w:rsidR="0079285E" w:rsidRPr="0079285E">
        <w:rPr>
          <w:rFonts w:ascii="Times New Roman" w:hAnsi="Times New Roman" w:cs="Times New Roman"/>
          <w:b w:val="0"/>
          <w:color w:val="000000"/>
          <w:lang w:val="ru-RU"/>
        </w:rPr>
        <w:t xml:space="preserve">М: Акционерное общество «Издательство </w:t>
      </w:r>
      <w:r w:rsidR="0079285E" w:rsidRPr="0079285E">
        <w:rPr>
          <w:rFonts w:ascii="Times New Roman" w:hAnsi="Times New Roman" w:cs="Times New Roman"/>
          <w:color w:val="000000"/>
          <w:lang w:val="ru-RU"/>
        </w:rPr>
        <w:t>«</w:t>
      </w:r>
      <w:r w:rsidR="0079285E" w:rsidRPr="0079285E">
        <w:rPr>
          <w:rFonts w:ascii="Times New Roman" w:hAnsi="Times New Roman" w:cs="Times New Roman"/>
          <w:b w:val="0"/>
          <w:color w:val="000000"/>
          <w:lang w:val="ru-RU"/>
        </w:rPr>
        <w:t>Просвещение».</w:t>
      </w:r>
    </w:p>
    <w:p w:rsidR="0079285E" w:rsidRPr="0079285E" w:rsidRDefault="009E1857" w:rsidP="00D774EA">
      <w:pPr>
        <w:pStyle w:val="1"/>
        <w:shd w:val="clear" w:color="auto" w:fill="FFFFFF"/>
        <w:spacing w:before="0" w:after="0" w:line="240" w:lineRule="auto"/>
        <w:rPr>
          <w:rFonts w:ascii="Times New Roman" w:hAnsi="Times New Roman" w:cs="Times New Roman"/>
          <w:b w:val="0"/>
          <w:color w:val="000000"/>
          <w:lang w:val="ru-RU"/>
        </w:rPr>
      </w:pPr>
      <w:r>
        <w:rPr>
          <w:rFonts w:ascii="Times New Roman" w:hAnsi="Times New Roman" w:cs="Times New Roman"/>
          <w:b w:val="0"/>
          <w:bCs w:val="0"/>
          <w:color w:val="1A1A1A"/>
          <w:shd w:val="clear" w:color="auto" w:fill="FFFFFF"/>
          <w:lang w:val="ru-RU"/>
        </w:rPr>
        <w:t xml:space="preserve"> </w:t>
      </w:r>
      <w:r w:rsidR="0079285E" w:rsidRPr="0079285E">
        <w:rPr>
          <w:rFonts w:ascii="Times New Roman" w:hAnsi="Times New Roman" w:cs="Times New Roman"/>
          <w:b w:val="0"/>
          <w:bCs w:val="0"/>
          <w:color w:val="1A1A1A"/>
          <w:shd w:val="clear" w:color="auto" w:fill="FFFFFF"/>
          <w:lang w:val="ru-RU"/>
        </w:rPr>
        <w:t>В.Н.Пташкина, И.Б.Чавтаева, В.И.Шампур</w:t>
      </w:r>
      <w:proofErr w:type="gramStart"/>
      <w:r w:rsidR="0079285E" w:rsidRPr="0079285E">
        <w:rPr>
          <w:rFonts w:ascii="Times New Roman" w:hAnsi="Times New Roman" w:cs="Times New Roman"/>
          <w:b w:val="0"/>
          <w:bCs w:val="0"/>
          <w:color w:val="1A1A1A"/>
          <w:shd w:val="clear" w:color="auto" w:fill="FFFFFF"/>
          <w:lang w:val="ru-RU"/>
        </w:rPr>
        <w:t>.</w:t>
      </w:r>
      <w:r w:rsidR="0079285E" w:rsidRPr="0079285E">
        <w:rPr>
          <w:rFonts w:ascii="Times New Roman" w:eastAsia="Times New Roman" w:hAnsi="Times New Roman" w:cs="Times New Roman"/>
          <w:b w:val="0"/>
          <w:color w:val="141414"/>
          <w:kern w:val="36"/>
          <w:lang w:val="ru-RU" w:eastAsia="ru-RU"/>
        </w:rPr>
        <w:t>Р</w:t>
      </w:r>
      <w:proofErr w:type="gramEnd"/>
      <w:r w:rsidR="0079285E" w:rsidRPr="0079285E">
        <w:rPr>
          <w:rFonts w:ascii="Times New Roman" w:eastAsia="Times New Roman" w:hAnsi="Times New Roman" w:cs="Times New Roman"/>
          <w:b w:val="0"/>
          <w:color w:val="141414"/>
          <w:kern w:val="36"/>
          <w:lang w:val="ru-RU" w:eastAsia="ru-RU"/>
        </w:rPr>
        <w:t>усский язык. 9-11 классы. Формирование коммуникативной компетенции старшеклассников. ФГОС.-</w:t>
      </w:r>
      <w:r w:rsidR="0079285E" w:rsidRPr="0079285E">
        <w:rPr>
          <w:rFonts w:ascii="Times New Roman" w:hAnsi="Times New Roman" w:cs="Times New Roman"/>
          <w:b w:val="0"/>
          <w:color w:val="000000"/>
          <w:lang w:val="ru-RU"/>
        </w:rPr>
        <w:t xml:space="preserve"> М: Акционерное общество «Издательство</w:t>
      </w:r>
      <w:r w:rsidR="0079285E" w:rsidRPr="0079285E">
        <w:rPr>
          <w:rFonts w:ascii="Times New Roman" w:hAnsi="Times New Roman" w:cs="Times New Roman"/>
          <w:color w:val="000000"/>
          <w:lang w:val="ru-RU"/>
        </w:rPr>
        <w:t xml:space="preserve"> «</w:t>
      </w:r>
      <w:r w:rsidR="0079285E" w:rsidRPr="0079285E">
        <w:rPr>
          <w:rFonts w:ascii="Times New Roman" w:hAnsi="Times New Roman" w:cs="Times New Roman"/>
          <w:b w:val="0"/>
          <w:color w:val="000000"/>
          <w:lang w:val="ru-RU"/>
        </w:rPr>
        <w:t>Просвещение».</w:t>
      </w:r>
    </w:p>
    <w:p w:rsidR="0079285E" w:rsidRPr="0079285E" w:rsidRDefault="0079285E" w:rsidP="00D774EA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79285E">
        <w:rPr>
          <w:rFonts w:ascii="Times New Roman" w:hAnsi="Times New Roman" w:cs="Times New Roman"/>
          <w:sz w:val="28"/>
          <w:szCs w:val="28"/>
          <w:lang w:val="ru-RU" w:eastAsia="ru-RU"/>
        </w:rPr>
        <w:t>О.М.</w:t>
      </w:r>
      <w:proofErr w:type="gramStart"/>
      <w:r w:rsidRPr="0079285E">
        <w:rPr>
          <w:rFonts w:ascii="Times New Roman" w:hAnsi="Times New Roman" w:cs="Times New Roman"/>
          <w:sz w:val="28"/>
          <w:szCs w:val="28"/>
          <w:lang w:val="ru-RU" w:eastAsia="ru-RU"/>
        </w:rPr>
        <w:t>Безымянная</w:t>
      </w:r>
      <w:proofErr w:type="gramEnd"/>
      <w:r w:rsidRPr="0079285E">
        <w:rPr>
          <w:rFonts w:ascii="Times New Roman" w:hAnsi="Times New Roman" w:cs="Times New Roman"/>
          <w:sz w:val="28"/>
          <w:szCs w:val="28"/>
          <w:lang w:val="ru-RU" w:eastAsia="ru-RU"/>
        </w:rPr>
        <w:t>, С.А.Лукьянов. Диктанты с комплексным анализом текста. – Издательство «Свет».</w:t>
      </w:r>
    </w:p>
    <w:p w:rsidR="0079285E" w:rsidRPr="0079285E" w:rsidRDefault="0079285E" w:rsidP="00D774EA">
      <w:pPr>
        <w:pStyle w:val="2"/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val="ru-RU" w:eastAsia="ru-RU"/>
        </w:rPr>
      </w:pPr>
      <w:r w:rsidRPr="0079285E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val="ru-RU" w:eastAsia="ru-RU"/>
        </w:rPr>
        <w:t>Л.К.</w:t>
      </w:r>
      <w:hyperlink r:id="rId101" w:history="1">
        <w:r w:rsidRPr="0079285E">
          <w:rPr>
            <w:rFonts w:ascii="Times New Roman" w:eastAsia="Times New Roman" w:hAnsi="Times New Roman" w:cs="Times New Roman"/>
            <w:b w:val="0"/>
            <w:bCs w:val="0"/>
            <w:color w:val="auto"/>
            <w:sz w:val="28"/>
            <w:szCs w:val="28"/>
            <w:lang w:val="ru-RU" w:eastAsia="ru-RU"/>
          </w:rPr>
          <w:t>Муллагалиева.</w:t>
        </w:r>
      </w:hyperlink>
      <w:r w:rsidRPr="0079285E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val="ru-RU" w:eastAsia="ru-RU"/>
        </w:rPr>
        <w:t>, Л.Г.</w:t>
      </w:r>
      <w:hyperlink r:id="rId102" w:history="1">
        <w:r w:rsidRPr="0079285E">
          <w:rPr>
            <w:rFonts w:ascii="Times New Roman" w:eastAsia="Times New Roman" w:hAnsi="Times New Roman" w:cs="Times New Roman"/>
            <w:b w:val="0"/>
            <w:bCs w:val="0"/>
            <w:color w:val="auto"/>
            <w:sz w:val="28"/>
            <w:szCs w:val="28"/>
            <w:lang w:val="ru-RU" w:eastAsia="ru-RU"/>
          </w:rPr>
          <w:t>Саяхова.</w:t>
        </w:r>
      </w:hyperlink>
      <w:r w:rsidRPr="0079285E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val="ru-RU" w:eastAsia="ru-RU"/>
        </w:rPr>
        <w:t xml:space="preserve"> Русский язык в диалоге культур.- Издательство «Ладомир».</w:t>
      </w:r>
    </w:p>
    <w:p w:rsidR="0079285E" w:rsidRPr="0079285E" w:rsidRDefault="0079285E" w:rsidP="00D774EA">
      <w:pPr>
        <w:pStyle w:val="1"/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141414"/>
          <w:kern w:val="36"/>
          <w:lang w:val="ru-RU" w:eastAsia="ru-RU"/>
        </w:rPr>
      </w:pPr>
      <w:r w:rsidRPr="0079285E">
        <w:rPr>
          <w:rFonts w:ascii="Times New Roman" w:eastAsia="Times New Roman" w:hAnsi="Times New Roman" w:cs="Times New Roman"/>
          <w:b w:val="0"/>
          <w:color w:val="141414"/>
          <w:kern w:val="36"/>
          <w:lang w:val="ru-RU" w:eastAsia="ru-RU"/>
        </w:rPr>
        <w:t xml:space="preserve">Русский язык. 6-11 классы. Проектная деятельность учащихся. </w:t>
      </w:r>
      <w:r w:rsidRPr="0079285E">
        <w:rPr>
          <w:rFonts w:ascii="Times New Roman" w:hAnsi="Times New Roman" w:cs="Times New Roman"/>
          <w:color w:val="000000"/>
          <w:lang w:val="ru-RU"/>
        </w:rPr>
        <w:t xml:space="preserve">– </w:t>
      </w:r>
      <w:r w:rsidRPr="0079285E">
        <w:rPr>
          <w:rFonts w:ascii="Times New Roman" w:hAnsi="Times New Roman" w:cs="Times New Roman"/>
          <w:b w:val="0"/>
          <w:color w:val="000000"/>
          <w:lang w:val="ru-RU"/>
        </w:rPr>
        <w:t>М: Акционерное общество «Издательство</w:t>
      </w:r>
      <w:r w:rsidRPr="0079285E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79285E">
        <w:rPr>
          <w:rFonts w:ascii="Times New Roman" w:hAnsi="Times New Roman" w:cs="Times New Roman"/>
          <w:b w:val="0"/>
          <w:color w:val="000000"/>
          <w:lang w:val="ru-RU"/>
        </w:rPr>
        <w:t>«Просвещение».</w:t>
      </w:r>
    </w:p>
    <w:p w:rsidR="00552845" w:rsidRPr="00604CAA" w:rsidRDefault="00552845" w:rsidP="00D774EA">
      <w:pPr>
        <w:spacing w:after="0" w:line="240" w:lineRule="auto"/>
        <w:ind w:left="120"/>
        <w:rPr>
          <w:lang w:val="ru-RU"/>
        </w:rPr>
      </w:pPr>
    </w:p>
    <w:p w:rsidR="00552845" w:rsidRPr="00604CAA" w:rsidRDefault="00552845" w:rsidP="00D774EA">
      <w:pPr>
        <w:spacing w:after="0" w:line="240" w:lineRule="auto"/>
        <w:ind w:left="120"/>
        <w:rPr>
          <w:lang w:val="ru-RU"/>
        </w:rPr>
      </w:pPr>
      <w:bookmarkStart w:id="9" w:name="_GoBack"/>
      <w:bookmarkEnd w:id="9"/>
    </w:p>
    <w:p w:rsidR="00552845" w:rsidRPr="00604CAA" w:rsidRDefault="00552845" w:rsidP="00552845">
      <w:pPr>
        <w:spacing w:after="0" w:line="480" w:lineRule="auto"/>
        <w:ind w:left="120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CD028F" w:rsidRPr="00397907" w:rsidRDefault="00552845" w:rsidP="00CD028F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604CAA">
        <w:rPr>
          <w:rFonts w:ascii="Times New Roman" w:hAnsi="Times New Roman"/>
          <w:color w:val="000000"/>
          <w:sz w:val="28"/>
          <w:lang w:val="ru-RU"/>
        </w:rPr>
        <w:t>​</w:t>
      </w:r>
      <w:r w:rsidRPr="00604CAA">
        <w:rPr>
          <w:rFonts w:ascii="Times New Roman" w:hAnsi="Times New Roman"/>
          <w:color w:val="333333"/>
          <w:sz w:val="28"/>
          <w:lang w:val="ru-RU"/>
        </w:rPr>
        <w:t>​‌</w:t>
      </w:r>
      <w:hyperlink r:id="rId103" w:history="1">
        <w:r w:rsidR="00CD028F" w:rsidRPr="00397907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https://m.edsoo.ru</w:t>
        </w:r>
      </w:hyperlink>
    </w:p>
    <w:p w:rsidR="00CD028F" w:rsidRPr="00397907" w:rsidRDefault="00D774EA" w:rsidP="00CD028F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104"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www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culture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CD028F" w:rsidRPr="00397907" w:rsidRDefault="00D774EA" w:rsidP="00CD028F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105"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portal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historyrussia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org</w:t>
        </w:r>
      </w:hyperlink>
    </w:p>
    <w:p w:rsidR="00CD028F" w:rsidRPr="00397907" w:rsidRDefault="00D774EA" w:rsidP="00CD028F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106"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</w:t>
        </w:r>
        <w:r w:rsidR="00CD028F" w:rsidRPr="00CD028F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histrf</w:t>
        </w:r>
        <w:r w:rsidR="00CD028F" w:rsidRPr="00CD028F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CD028F" w:rsidRPr="00397907" w:rsidRDefault="00D774EA" w:rsidP="00CD028F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107"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</w:t>
        </w:r>
        <w:r w:rsidR="00CD028F" w:rsidRPr="00CD028F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www</w:t>
        </w:r>
        <w:r w:rsidR="00CD028F" w:rsidRPr="00CD028F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prlib</w:t>
        </w:r>
        <w:r w:rsidR="00CD028F" w:rsidRPr="00CD028F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CD028F" w:rsidRPr="00397907" w:rsidRDefault="00D774EA" w:rsidP="00CD028F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108"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</w:t>
        </w:r>
        <w:r w:rsidR="00CD028F" w:rsidRPr="00CD028F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resh</w:t>
        </w:r>
        <w:r w:rsidR="00CD028F" w:rsidRPr="00CD028F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edu</w:t>
        </w:r>
        <w:r w:rsidR="00CD028F" w:rsidRPr="00CD028F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CD028F" w:rsidRPr="00397907" w:rsidRDefault="00D774EA" w:rsidP="00CD028F">
      <w:pPr>
        <w:spacing w:after="0" w:line="480" w:lineRule="auto"/>
        <w:ind w:left="120"/>
        <w:rPr>
          <w:rFonts w:ascii="Times New Roman" w:hAnsi="Times New Roman" w:cs="Times New Roman"/>
          <w:color w:val="0000FF"/>
          <w:sz w:val="28"/>
          <w:szCs w:val="28"/>
          <w:u w:val="single" w:color="0000FF"/>
          <w:lang w:val="ru-RU"/>
        </w:rPr>
      </w:pPr>
      <w:hyperlink r:id="rId109">
        <w:r w:rsidR="00CD028F" w:rsidRPr="0039790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https</w:t>
        </w:r>
        <w:r w:rsidR="00CD028F" w:rsidRPr="00CD028F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://</w:t>
        </w:r>
        <w:r w:rsidR="00CD028F" w:rsidRPr="0039790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education</w:t>
        </w:r>
        <w:r w:rsidR="00CD028F" w:rsidRPr="00CD028F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.</w:t>
        </w:r>
        <w:r w:rsidR="00CD028F" w:rsidRPr="0039790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yandex</w:t>
        </w:r>
        <w:r w:rsidR="00CD028F" w:rsidRPr="00CD028F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  <w:lang w:val="ru-RU"/>
          </w:rPr>
          <w:t>.</w:t>
        </w:r>
        <w:r w:rsidR="00CD028F" w:rsidRPr="0039790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ru</w:t>
        </w:r>
      </w:hyperlink>
    </w:p>
    <w:p w:rsidR="00CD028F" w:rsidRPr="00397907" w:rsidRDefault="00D774EA" w:rsidP="00CD028F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110"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</w:t>
        </w:r>
        <w:r w:rsidR="00CD028F" w:rsidRPr="00CD028F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uchi</w:t>
        </w:r>
        <w:r w:rsidR="00CD028F" w:rsidRPr="00CD028F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CD028F" w:rsidRPr="00397907" w:rsidRDefault="00D774EA" w:rsidP="00CD028F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111"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</w:t>
        </w:r>
        <w:r w:rsidR="00CD028F" w:rsidRPr="00CD028F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www</w:t>
        </w:r>
        <w:r w:rsidR="00CD028F" w:rsidRPr="00CD028F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yaklass</w:t>
        </w:r>
        <w:r w:rsidR="00CD028F" w:rsidRPr="00CD028F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CD028F" w:rsidRPr="00397907" w:rsidRDefault="00D774EA" w:rsidP="00CD028F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112"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</w:t>
        </w:r>
        <w:r w:rsidR="00CD028F" w:rsidRPr="00CD028F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edu</w:t>
        </w:r>
        <w:r w:rsidR="00CD028F" w:rsidRPr="00CD028F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CD028F" w:rsidRPr="00397907" w:rsidRDefault="00D774EA" w:rsidP="00CD028F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113"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</w:t>
        </w:r>
        <w:r w:rsidR="00CD028F" w:rsidRPr="00CD028F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fcior</w:t>
        </w:r>
        <w:r w:rsidR="00CD028F" w:rsidRPr="00CD028F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edu</w:t>
        </w:r>
        <w:r w:rsidR="00CD028F" w:rsidRPr="00CD028F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CD028F" w:rsidRPr="00397907" w:rsidRDefault="00D774EA" w:rsidP="00CD028F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114"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</w:t>
        </w:r>
        <w:r w:rsidR="00CD028F" w:rsidRPr="00CD028F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sdamgia</w:t>
        </w:r>
        <w:r w:rsidR="00CD028F" w:rsidRPr="00CD028F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CD028F" w:rsidRPr="00397907" w:rsidRDefault="00D774EA" w:rsidP="00CD028F">
      <w:pPr>
        <w:spacing w:after="0" w:line="480" w:lineRule="auto"/>
        <w:ind w:left="120"/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  <w:lang w:val="ru-RU"/>
        </w:rPr>
      </w:pPr>
      <w:hyperlink r:id="rId115"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</w:t>
        </w:r>
        <w:r w:rsidR="00CD028F" w:rsidRPr="00CD028F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proektoria</w:t>
        </w:r>
        <w:r w:rsidR="00CD028F" w:rsidRPr="00CD028F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online</w:t>
        </w:r>
      </w:hyperlink>
    </w:p>
    <w:p w:rsidR="00CD028F" w:rsidRPr="00397907" w:rsidRDefault="00D774EA" w:rsidP="00CD028F">
      <w:pPr>
        <w:spacing w:after="0" w:line="480" w:lineRule="auto"/>
        <w:ind w:left="120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hyperlink r:id="rId116"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</w:t>
        </w:r>
        <w:r w:rsidR="00CD028F" w:rsidRPr="00CD028F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://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neppo</w:t>
        </w:r>
        <w:r w:rsidR="00CD028F" w:rsidRPr="00CD028F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  <w:lang w:val="ru-RU"/>
          </w:rPr>
          <w:t>.</w:t>
        </w:r>
        <w:r w:rsidR="00CD028F" w:rsidRPr="00397907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ru</w:t>
        </w:r>
      </w:hyperlink>
    </w:p>
    <w:p w:rsidR="00CD028F" w:rsidRPr="00397907" w:rsidRDefault="00CD028F" w:rsidP="00CD028F">
      <w:pPr>
        <w:spacing w:after="0" w:line="480" w:lineRule="auto"/>
        <w:ind w:left="120"/>
        <w:rPr>
          <w:spacing w:val="-2"/>
          <w:sz w:val="24"/>
          <w:lang w:val="ru-RU"/>
        </w:rPr>
      </w:pPr>
    </w:p>
    <w:p w:rsidR="00552845" w:rsidRPr="00604CAA" w:rsidRDefault="00552845" w:rsidP="00552845">
      <w:pPr>
        <w:spacing w:after="0" w:line="480" w:lineRule="auto"/>
        <w:ind w:left="120"/>
        <w:rPr>
          <w:lang w:val="ru-RU"/>
        </w:rPr>
      </w:pPr>
      <w:r w:rsidRPr="00604CAA">
        <w:rPr>
          <w:sz w:val="28"/>
          <w:lang w:val="ru-RU"/>
        </w:rPr>
        <w:br/>
      </w:r>
      <w:r w:rsidRPr="00604CA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07B7" w:rsidRPr="00552845" w:rsidRDefault="002F07B7">
      <w:pPr>
        <w:rPr>
          <w:lang w:val="ru-RU"/>
        </w:rPr>
        <w:sectPr w:rsidR="002F07B7" w:rsidRPr="00552845" w:rsidSect="00552845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2F07B7" w:rsidRPr="00604CAA" w:rsidRDefault="002F07B7">
      <w:pPr>
        <w:rPr>
          <w:lang w:val="ru-RU"/>
        </w:rPr>
        <w:sectPr w:rsidR="002F07B7" w:rsidRPr="00604CAA">
          <w:pgSz w:w="11906" w:h="16383"/>
          <w:pgMar w:top="1134" w:right="850" w:bottom="1134" w:left="1701" w:header="720" w:footer="720" w:gutter="0"/>
          <w:cols w:space="720"/>
        </w:sectPr>
      </w:pPr>
      <w:bookmarkStart w:id="10" w:name="block-464201"/>
      <w:bookmarkEnd w:id="8"/>
    </w:p>
    <w:bookmarkEnd w:id="10"/>
    <w:p w:rsidR="00604CAA" w:rsidRPr="00604CAA" w:rsidRDefault="00604CAA">
      <w:pPr>
        <w:rPr>
          <w:lang w:val="ru-RU"/>
        </w:rPr>
      </w:pPr>
    </w:p>
    <w:sectPr w:rsidR="00604CAA" w:rsidRPr="00604CA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688" w:rsidRDefault="00305688" w:rsidP="00D774EA">
      <w:pPr>
        <w:spacing w:after="0" w:line="240" w:lineRule="auto"/>
      </w:pPr>
      <w:r>
        <w:separator/>
      </w:r>
    </w:p>
  </w:endnote>
  <w:endnote w:type="continuationSeparator" w:id="0">
    <w:p w:rsidR="00305688" w:rsidRDefault="00305688" w:rsidP="00D77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7845863"/>
      <w:docPartObj>
        <w:docPartGallery w:val="Page Numbers (Bottom of Page)"/>
        <w:docPartUnique/>
      </w:docPartObj>
    </w:sdtPr>
    <w:sdtContent>
      <w:p w:rsidR="00D774EA" w:rsidRDefault="00D774EA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3F3" w:rsidRPr="005403F3">
          <w:rPr>
            <w:noProof/>
            <w:lang w:val="ru-RU"/>
          </w:rPr>
          <w:t>72</w:t>
        </w:r>
        <w:r>
          <w:fldChar w:fldCharType="end"/>
        </w:r>
      </w:p>
    </w:sdtContent>
  </w:sdt>
  <w:p w:rsidR="00D774EA" w:rsidRDefault="00D774EA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688" w:rsidRDefault="00305688" w:rsidP="00D774EA">
      <w:pPr>
        <w:spacing w:after="0" w:line="240" w:lineRule="auto"/>
      </w:pPr>
      <w:r>
        <w:separator/>
      </w:r>
    </w:p>
  </w:footnote>
  <w:footnote w:type="continuationSeparator" w:id="0">
    <w:p w:rsidR="00305688" w:rsidRDefault="00305688" w:rsidP="00D77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F07B7"/>
    <w:rsid w:val="000035EA"/>
    <w:rsid w:val="00091CDB"/>
    <w:rsid w:val="000B3833"/>
    <w:rsid w:val="0012700D"/>
    <w:rsid w:val="002F07B7"/>
    <w:rsid w:val="002F5353"/>
    <w:rsid w:val="00305688"/>
    <w:rsid w:val="003279C7"/>
    <w:rsid w:val="005403F3"/>
    <w:rsid w:val="00552845"/>
    <w:rsid w:val="005C7B73"/>
    <w:rsid w:val="005E1069"/>
    <w:rsid w:val="00604CAA"/>
    <w:rsid w:val="0079285E"/>
    <w:rsid w:val="0084332D"/>
    <w:rsid w:val="009A3AE3"/>
    <w:rsid w:val="009E156D"/>
    <w:rsid w:val="009E1857"/>
    <w:rsid w:val="00A91957"/>
    <w:rsid w:val="00B1442A"/>
    <w:rsid w:val="00B212C8"/>
    <w:rsid w:val="00B850D8"/>
    <w:rsid w:val="00CD028F"/>
    <w:rsid w:val="00D551B9"/>
    <w:rsid w:val="00D7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77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774EA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D77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774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5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3034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4452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59f6" TargetMode="External"/><Relationship Id="rId84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edu.ru/" TargetMode="External"/><Relationship Id="rId16" Type="http://schemas.openxmlformats.org/officeDocument/2006/relationships/hyperlink" Target="https://m.edsoo.ru/7f413034" TargetMode="External"/><Relationship Id="rId107" Type="http://schemas.openxmlformats.org/officeDocument/2006/relationships/hyperlink" Target="https://www.prlib.ru/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7" Type="http://schemas.openxmlformats.org/officeDocument/2006/relationships/hyperlink" Target="https://m.edsoo.ru/7f419b78" TargetMode="External"/><Relationship Id="rId102" Type="http://schemas.openxmlformats.org/officeDocument/2006/relationships/hyperlink" Target="https://my-shop.ru/shop/search/a/sort/z/page/1.html?f14_39=0&amp;f14_16=0&amp;f14_6=%D0%A1%D0%B0%D1%8F%D1%85%D0%BE%D0%B2%D0%B0%20%D0%9B.%20%D0%93.&amp;t=12&amp;next=1" TargetMode="External"/><Relationship Id="rId110" Type="http://schemas.openxmlformats.org/officeDocument/2006/relationships/hyperlink" Target="https://uchi.ru/" TargetMode="External"/><Relationship Id="rId115" Type="http://schemas.openxmlformats.org/officeDocument/2006/relationships/hyperlink" Target="https://proektoria.online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7f419b78" TargetMode="External"/><Relationship Id="rId105" Type="http://schemas.openxmlformats.org/officeDocument/2006/relationships/hyperlink" Target="http://portal.historyrussia.org/" TargetMode="External"/><Relationship Id="rId113" Type="http://schemas.openxmlformats.org/officeDocument/2006/relationships/hyperlink" Target="http://fcior.edu.ru/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hyperlink" Target="https://m.edsoo.ru/7f419b7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" TargetMode="External"/><Relationship Id="rId108" Type="http://schemas.openxmlformats.org/officeDocument/2006/relationships/hyperlink" Target="https://resh.edu.ru/" TargetMode="External"/><Relationship Id="rId116" Type="http://schemas.openxmlformats.org/officeDocument/2006/relationships/hyperlink" Target="http://neppo.ru/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59f6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11" Type="http://schemas.openxmlformats.org/officeDocument/2006/relationships/hyperlink" Target="https://www.yaklass.ru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4452" TargetMode="External"/><Relationship Id="rId57" Type="http://schemas.openxmlformats.org/officeDocument/2006/relationships/hyperlink" Target="https://m.edsoo.ru/7f4159f6" TargetMode="External"/><Relationship Id="rId106" Type="http://schemas.openxmlformats.org/officeDocument/2006/relationships/hyperlink" Target="http://histrf.ru/" TargetMode="External"/><Relationship Id="rId114" Type="http://schemas.openxmlformats.org/officeDocument/2006/relationships/hyperlink" Target="https://sdamgia.ru/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hyperlink" Target="https://m.edsoo.ru/7f419b78" TargetMode="External"/><Relationship Id="rId101" Type="http://schemas.openxmlformats.org/officeDocument/2006/relationships/hyperlink" Target="https://my-shop.ru/shop/search/a/sort/z/page/1.html?f14_39=0&amp;f14_16=0&amp;f14_6=%D0%9C%D1%83%D0%BB%D0%BB%D0%B0%D0%B3%D0%B0%D0%BB%D0%B8%D0%B5%D0%B2%D0%B0%20%D0%9B.%D0%9A.&amp;t=12&amp;next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109" Type="http://schemas.openxmlformats.org/officeDocument/2006/relationships/hyperlink" Target="https://education.yandex.ru/" TargetMode="External"/><Relationship Id="rId34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97" Type="http://schemas.openxmlformats.org/officeDocument/2006/relationships/hyperlink" Target="https://m.edsoo.ru/7f419b78" TargetMode="External"/><Relationship Id="rId104" Type="http://schemas.openxmlformats.org/officeDocument/2006/relationships/hyperlink" Target="https://www.culture.ru/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19461</Words>
  <Characters>110930</Characters>
  <Application>Microsoft Office Word</Application>
  <DocSecurity>0</DocSecurity>
  <Lines>924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наташенька</cp:lastModifiedBy>
  <cp:revision>27</cp:revision>
  <cp:lastPrinted>2023-09-24T14:07:00Z</cp:lastPrinted>
  <dcterms:created xsi:type="dcterms:W3CDTF">2023-05-29T12:41:00Z</dcterms:created>
  <dcterms:modified xsi:type="dcterms:W3CDTF">2023-09-24T14:09:00Z</dcterms:modified>
</cp:coreProperties>
</file>